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0FEA" w14:textId="22307C8E" w:rsidR="00C37AA1" w:rsidRPr="00C37AA1" w:rsidRDefault="0062114D" w:rsidP="00F811A9">
      <w:pPr>
        <w:keepNext/>
        <w:keepLines/>
        <w:spacing w:before="240" w:after="240" w:line="240" w:lineRule="auto"/>
        <w:jc w:val="both"/>
        <w:outlineLvl w:val="0"/>
        <w:rPr>
          <w:rFonts w:eastAsia="Times New Roman" w:cs="Arial"/>
          <w:b/>
          <w:bCs/>
          <w:sz w:val="36"/>
          <w:szCs w:val="36"/>
        </w:rPr>
      </w:pPr>
      <w:r>
        <w:rPr>
          <w:rFonts w:ascii="Times New Roman" w:hAnsi="Times New Roman" w:cs="Times New Roman"/>
          <w:noProof/>
          <w:sz w:val="24"/>
          <w:szCs w:val="24"/>
        </w:rPr>
        <w:drawing>
          <wp:anchor distT="36576" distB="36576" distL="36576" distR="36576" simplePos="0" relativeHeight="251688960" behindDoc="0" locked="0" layoutInCell="1" allowOverlap="1" wp14:anchorId="5CAE1773" wp14:editId="50A8B058">
            <wp:simplePos x="0" y="0"/>
            <wp:positionH relativeFrom="column">
              <wp:posOffset>4368800</wp:posOffset>
            </wp:positionH>
            <wp:positionV relativeFrom="paragraph">
              <wp:posOffset>-561975</wp:posOffset>
            </wp:positionV>
            <wp:extent cx="1457484" cy="733425"/>
            <wp:effectExtent l="0" t="0" r="9525" b="0"/>
            <wp:wrapNone/>
            <wp:docPr id="17" name="Picture 1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484"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2676D">
        <w:rPr>
          <w:rFonts w:eastAsia="Times New Roman" w:cs="Arial"/>
          <w:b/>
          <w:bCs/>
          <w:sz w:val="36"/>
          <w:szCs w:val="36"/>
        </w:rPr>
        <w:t>Positive Guidanc</w:t>
      </w:r>
      <w:r w:rsidR="00BE2FB0">
        <w:rPr>
          <w:rFonts w:eastAsia="Times New Roman" w:cs="Arial"/>
          <w:b/>
          <w:bCs/>
          <w:sz w:val="36"/>
          <w:szCs w:val="36"/>
        </w:rPr>
        <w:t>e</w:t>
      </w:r>
      <w:r w:rsidR="001768CD">
        <w:rPr>
          <w:rFonts w:eastAsia="Times New Roman" w:cs="Arial"/>
          <w:b/>
          <w:bCs/>
          <w:sz w:val="36"/>
          <w:szCs w:val="36"/>
        </w:rPr>
        <w:t xml:space="preserve"> Policy</w:t>
      </w:r>
    </w:p>
    <w:p w14:paraId="699FC83D" w14:textId="03702EBF"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Rationale</w:t>
      </w:r>
    </w:p>
    <w:p w14:paraId="5618DA4C" w14:textId="402BAB35" w:rsidR="0096041E" w:rsidRPr="0096041E" w:rsidRDefault="0096041E" w:rsidP="0096041E">
      <w:pPr>
        <w:keepNext/>
        <w:keepLines/>
        <w:jc w:val="both"/>
        <w:outlineLvl w:val="0"/>
        <w:rPr>
          <w:rFonts w:eastAsia="Times New Roman" w:cs="Arial"/>
        </w:rPr>
      </w:pPr>
      <w:r w:rsidRPr="0096041E">
        <w:rPr>
          <w:rFonts w:eastAsia="Times New Roman" w:cs="Arial"/>
        </w:rPr>
        <w:t>At Country Kidz, we believe that guiding tamariki behavio</w:t>
      </w:r>
      <w:r>
        <w:rPr>
          <w:rFonts w:eastAsia="Times New Roman" w:cs="Arial"/>
        </w:rPr>
        <w:t>u</w:t>
      </w:r>
      <w:r w:rsidRPr="0096041E">
        <w:rPr>
          <w:rFonts w:eastAsia="Times New Roman" w:cs="Arial"/>
        </w:rPr>
        <w:t>r is a fundamental aspect of our role as early childhood educators. We aim to manage behavio</w:t>
      </w:r>
      <w:r>
        <w:rPr>
          <w:rFonts w:eastAsia="Times New Roman" w:cs="Arial"/>
        </w:rPr>
        <w:t>u</w:t>
      </w:r>
      <w:r w:rsidRPr="0096041E">
        <w:rPr>
          <w:rFonts w:eastAsia="Times New Roman" w:cs="Arial"/>
        </w:rPr>
        <w:t xml:space="preserve">r </w:t>
      </w:r>
      <w:r>
        <w:rPr>
          <w:rFonts w:eastAsia="Times New Roman" w:cs="Arial"/>
        </w:rPr>
        <w:t>with nurturing and positively</w:t>
      </w:r>
      <w:r w:rsidRPr="0096041E">
        <w:rPr>
          <w:rFonts w:eastAsia="Times New Roman" w:cs="Arial"/>
        </w:rPr>
        <w:t xml:space="preserve">, </w:t>
      </w:r>
      <w:r>
        <w:rPr>
          <w:rFonts w:eastAsia="Times New Roman" w:cs="Arial"/>
        </w:rPr>
        <w:t xml:space="preserve">whilst </w:t>
      </w:r>
      <w:r w:rsidRPr="0096041E">
        <w:rPr>
          <w:rFonts w:eastAsia="Times New Roman" w:cs="Arial"/>
        </w:rPr>
        <w:t xml:space="preserve">considering the individual needs and perspectives of tamariki. Consistent and clear boundaries for behaviour help tamariki feel secure, protected, and happy in their environment. This policy supports kaiako in fostering tamariki social and emotional competence, aligning with the </w:t>
      </w:r>
      <w:r>
        <w:rPr>
          <w:rFonts w:eastAsia="Times New Roman" w:cs="Arial"/>
        </w:rPr>
        <w:t>L</w:t>
      </w:r>
      <w:r w:rsidRPr="0096041E">
        <w:rPr>
          <w:rFonts w:eastAsia="Times New Roman" w:cs="Arial"/>
        </w:rPr>
        <w:t xml:space="preserve">icensing </w:t>
      </w:r>
      <w:r>
        <w:rPr>
          <w:rFonts w:eastAsia="Times New Roman" w:cs="Arial"/>
        </w:rPr>
        <w:t>C</w:t>
      </w:r>
      <w:r w:rsidRPr="0096041E">
        <w:rPr>
          <w:rFonts w:eastAsia="Times New Roman" w:cs="Arial"/>
        </w:rPr>
        <w:t xml:space="preserve">riteria for </w:t>
      </w:r>
      <w:r>
        <w:rPr>
          <w:rFonts w:eastAsia="Times New Roman" w:cs="Arial"/>
        </w:rPr>
        <w:t>Early Childhood Education Serv</w:t>
      </w:r>
      <w:r w:rsidRPr="0096041E">
        <w:rPr>
          <w:rFonts w:eastAsia="Times New Roman" w:cs="Arial"/>
        </w:rPr>
        <w:t>ices and the Education (Early Childhood Services) Regulations 2008.</w:t>
      </w:r>
    </w:p>
    <w:p w14:paraId="127B6D47" w14:textId="77777777" w:rsidR="0096041E" w:rsidRPr="0096041E" w:rsidRDefault="0096041E" w:rsidP="0096041E">
      <w:pPr>
        <w:keepNext/>
        <w:keepLines/>
        <w:jc w:val="both"/>
        <w:outlineLvl w:val="0"/>
        <w:rPr>
          <w:rFonts w:eastAsia="Times New Roman" w:cs="Arial"/>
          <w:b/>
          <w:bCs/>
          <w:sz w:val="28"/>
          <w:szCs w:val="28"/>
        </w:rPr>
      </w:pPr>
    </w:p>
    <w:p w14:paraId="241C0434" w14:textId="4F886B02"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Objective</w:t>
      </w:r>
    </w:p>
    <w:p w14:paraId="01CC2AF8" w14:textId="12CBF592" w:rsidR="0096041E" w:rsidRPr="0096041E" w:rsidRDefault="0096041E" w:rsidP="0096041E">
      <w:pPr>
        <w:keepNext/>
        <w:keepLines/>
        <w:jc w:val="both"/>
        <w:outlineLvl w:val="0"/>
        <w:rPr>
          <w:rFonts w:eastAsia="Times New Roman" w:cs="Arial"/>
        </w:rPr>
      </w:pPr>
      <w:r w:rsidRPr="0096041E">
        <w:rPr>
          <w:rFonts w:eastAsia="Times New Roman" w:cs="Arial"/>
        </w:rPr>
        <w:t xml:space="preserve">To create a welcoming and accepting environment where tamariki are treated with respect and dignity. Our teaching strategies are informed by comprehensive knowledge of individual development and needs, including whānau insights. We promote positive </w:t>
      </w:r>
      <w:r>
        <w:rPr>
          <w:rFonts w:eastAsia="Times New Roman" w:cs="Arial"/>
        </w:rPr>
        <w:t>behaviour</w:t>
      </w:r>
      <w:r w:rsidRPr="0096041E">
        <w:rPr>
          <w:rFonts w:eastAsia="Times New Roman" w:cs="Arial"/>
        </w:rPr>
        <w:t xml:space="preserve"> through warm, respectful, and engaging relationships and reasonable expectations, guided by our Country Kidz philosophy.</w:t>
      </w:r>
    </w:p>
    <w:p w14:paraId="10992AE3" w14:textId="77777777" w:rsidR="0096041E" w:rsidRPr="0096041E" w:rsidRDefault="0096041E" w:rsidP="0096041E">
      <w:pPr>
        <w:keepNext/>
        <w:keepLines/>
        <w:jc w:val="both"/>
        <w:outlineLvl w:val="0"/>
        <w:rPr>
          <w:rFonts w:eastAsia="Times New Roman" w:cs="Arial"/>
          <w:b/>
          <w:bCs/>
          <w:sz w:val="28"/>
          <w:szCs w:val="28"/>
        </w:rPr>
      </w:pPr>
    </w:p>
    <w:p w14:paraId="5F0F022F" w14:textId="3F7E14B4"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Policy</w:t>
      </w:r>
    </w:p>
    <w:p w14:paraId="1CA0B05E" w14:textId="6F940946" w:rsidR="0096041E" w:rsidRPr="0096041E" w:rsidRDefault="0096041E" w:rsidP="0096041E">
      <w:pPr>
        <w:keepNext/>
        <w:keepLines/>
        <w:jc w:val="both"/>
        <w:outlineLvl w:val="0"/>
        <w:rPr>
          <w:rFonts w:eastAsia="Times New Roman" w:cs="Arial"/>
        </w:rPr>
      </w:pPr>
      <w:r w:rsidRPr="0096041E">
        <w:rPr>
          <w:rFonts w:eastAsia="Times New Roman" w:cs="Arial"/>
        </w:rPr>
        <w:t>Country Kidz provides education and care through meaningful, positive, and encouraging interactions with tamariki, enriching their learning and development. Reciprocal relationships of respect and self-awareness help build and support tamariki social and emotional competencies, enabling them to engage positively and constructively with their peers and the wider world.</w:t>
      </w:r>
    </w:p>
    <w:p w14:paraId="5E5F0C4A" w14:textId="02C61063" w:rsidR="0096041E" w:rsidRPr="0096041E" w:rsidRDefault="0096041E" w:rsidP="0096041E">
      <w:pPr>
        <w:keepNext/>
        <w:keepLines/>
        <w:jc w:val="both"/>
        <w:outlineLvl w:val="0"/>
        <w:rPr>
          <w:rFonts w:eastAsia="Times New Roman" w:cs="Arial"/>
        </w:rPr>
      </w:pPr>
      <w:r w:rsidRPr="0096041E">
        <w:rPr>
          <w:rFonts w:eastAsia="Times New Roman" w:cs="Arial"/>
        </w:rPr>
        <w:t xml:space="preserve">Tamariki often communicate their needs or impulses non-verbally through </w:t>
      </w:r>
      <w:r>
        <w:rPr>
          <w:rFonts w:eastAsia="Times New Roman" w:cs="Arial"/>
        </w:rPr>
        <w:t>behaviour</w:t>
      </w:r>
      <w:r w:rsidRPr="0096041E">
        <w:rPr>
          <w:rFonts w:eastAsia="Times New Roman" w:cs="Arial"/>
        </w:rPr>
        <w:t xml:space="preserve">, which may sometimes be inappropriate or unacceptable. Such </w:t>
      </w:r>
      <w:r>
        <w:rPr>
          <w:rFonts w:eastAsia="Times New Roman" w:cs="Arial"/>
        </w:rPr>
        <w:t>behaviour</w:t>
      </w:r>
      <w:r w:rsidRPr="0096041E">
        <w:rPr>
          <w:rFonts w:eastAsia="Times New Roman" w:cs="Arial"/>
        </w:rPr>
        <w:t xml:space="preserve"> is addressed within the limits and boundaries set by our learning environment, curriculum, and Country Kidz philosophy. Unacceptable </w:t>
      </w:r>
      <w:r>
        <w:rPr>
          <w:rFonts w:eastAsia="Times New Roman" w:cs="Arial"/>
        </w:rPr>
        <w:t>behaviour</w:t>
      </w:r>
      <w:r w:rsidRPr="0096041E">
        <w:rPr>
          <w:rFonts w:eastAsia="Times New Roman" w:cs="Arial"/>
        </w:rPr>
        <w:t xml:space="preserve"> includes, but is not limited to, biting, hitting, kicking, and any physically or verbally adverse conduct that affects the wellbeing of other tamariki, kaiako, or visitors.</w:t>
      </w:r>
    </w:p>
    <w:p w14:paraId="3B1F0E0D" w14:textId="77777777" w:rsidR="0096041E" w:rsidRPr="0096041E" w:rsidRDefault="0096041E" w:rsidP="0096041E">
      <w:pPr>
        <w:keepNext/>
        <w:keepLines/>
        <w:jc w:val="both"/>
        <w:outlineLvl w:val="0"/>
        <w:rPr>
          <w:rFonts w:eastAsia="Times New Roman" w:cs="Arial"/>
        </w:rPr>
      </w:pPr>
      <w:r w:rsidRPr="0096041E">
        <w:rPr>
          <w:rFonts w:eastAsia="Times New Roman" w:cs="Arial"/>
        </w:rPr>
        <w:t>Kaiako employ strategies that are developmentally appropriate, equitable, culturally responsive, logical, and consistent, ensuring the dignity and self-esteem of the child are maintained. Inappropriate management strategies, such as blame, harsh or degrading language, are not acceptable within our learning environment or at Country Kidz events, regardless of whether they come from kaiako, tamariki, whānau, or visitors.</w:t>
      </w:r>
    </w:p>
    <w:p w14:paraId="68DF29E2" w14:textId="77777777" w:rsidR="0096041E" w:rsidRPr="0096041E" w:rsidRDefault="0096041E" w:rsidP="0096041E">
      <w:pPr>
        <w:keepNext/>
        <w:keepLines/>
        <w:jc w:val="both"/>
        <w:outlineLvl w:val="0"/>
        <w:rPr>
          <w:rFonts w:eastAsia="Times New Roman" w:cs="Arial"/>
        </w:rPr>
      </w:pPr>
      <w:r w:rsidRPr="0096041E">
        <w:rPr>
          <w:rFonts w:eastAsia="Times New Roman" w:cs="Arial"/>
        </w:rPr>
        <w:t>Unlawful management strategies, including corporal punishment, physical ill-treatment, solitary confinement, or deprivation of any kind, trigger an immediate investigation. Parties involved are immediately stood down or prohibited from entering the Country Kidz learning environment until the investigation's outcome. Country Kidz will seek guidance from the Ministry of Education during such investigations.</w:t>
      </w:r>
    </w:p>
    <w:p w14:paraId="5456BB5C" w14:textId="77777777" w:rsidR="0096041E" w:rsidRPr="0096041E" w:rsidRDefault="0096041E" w:rsidP="0096041E">
      <w:pPr>
        <w:keepNext/>
        <w:keepLines/>
        <w:jc w:val="both"/>
        <w:outlineLvl w:val="0"/>
        <w:rPr>
          <w:rFonts w:eastAsia="Times New Roman" w:cs="Arial"/>
          <w:b/>
          <w:bCs/>
          <w:sz w:val="28"/>
          <w:szCs w:val="28"/>
        </w:rPr>
      </w:pPr>
    </w:p>
    <w:p w14:paraId="1E5EA6B8" w14:textId="62ED0339" w:rsidR="0096041E" w:rsidRPr="0096041E" w:rsidRDefault="0096041E" w:rsidP="0096041E">
      <w:pPr>
        <w:keepNext/>
        <w:keepLines/>
        <w:jc w:val="both"/>
        <w:outlineLvl w:val="0"/>
        <w:rPr>
          <w:rFonts w:eastAsia="Times New Roman" w:cs="Arial"/>
          <w:b/>
          <w:bCs/>
          <w:sz w:val="28"/>
          <w:szCs w:val="28"/>
        </w:rPr>
      </w:pPr>
      <w:r w:rsidRPr="0096041E">
        <w:rPr>
          <w:rFonts w:eastAsia="Times New Roman" w:cs="Arial"/>
          <w:b/>
          <w:bCs/>
          <w:sz w:val="28"/>
          <w:szCs w:val="28"/>
        </w:rPr>
        <w:t>Implementation</w:t>
      </w:r>
    </w:p>
    <w:p w14:paraId="0824C6A2" w14:textId="04B6E865" w:rsidR="0096041E" w:rsidRPr="0096041E" w:rsidRDefault="0096041E" w:rsidP="0096041E">
      <w:pPr>
        <w:keepNext/>
        <w:keepLines/>
        <w:jc w:val="both"/>
        <w:outlineLvl w:val="0"/>
        <w:rPr>
          <w:rFonts w:eastAsia="Times New Roman" w:cs="Arial"/>
        </w:rPr>
      </w:pPr>
      <w:r w:rsidRPr="0096041E">
        <w:rPr>
          <w:rFonts w:eastAsia="Times New Roman" w:cs="Arial"/>
        </w:rPr>
        <w:t xml:space="preserve">All Country Kidz kaiako are provided with this policy as part of their induction process, ensuring consistent </w:t>
      </w:r>
      <w:r>
        <w:rPr>
          <w:rFonts w:eastAsia="Times New Roman" w:cs="Arial"/>
        </w:rPr>
        <w:t>behaviour</w:t>
      </w:r>
      <w:r w:rsidRPr="0096041E">
        <w:rPr>
          <w:rFonts w:eastAsia="Times New Roman" w:cs="Arial"/>
        </w:rPr>
        <w:t xml:space="preserve"> management throughout our teaching team and learning spaces.</w:t>
      </w:r>
    </w:p>
    <w:p w14:paraId="05E4F645" w14:textId="77777777" w:rsidR="0096041E" w:rsidRPr="0096041E" w:rsidRDefault="0096041E" w:rsidP="0096041E">
      <w:pPr>
        <w:keepNext/>
        <w:keepLines/>
        <w:jc w:val="both"/>
        <w:outlineLvl w:val="0"/>
        <w:rPr>
          <w:rFonts w:eastAsia="Times New Roman" w:cs="Arial"/>
        </w:rPr>
      </w:pPr>
    </w:p>
    <w:p w14:paraId="3BC85822" w14:textId="618D984F" w:rsidR="0096041E" w:rsidRPr="0096041E" w:rsidRDefault="0096041E" w:rsidP="0096041E">
      <w:pPr>
        <w:keepNext/>
        <w:keepLines/>
        <w:jc w:val="both"/>
        <w:outlineLvl w:val="0"/>
        <w:rPr>
          <w:rFonts w:eastAsia="Times New Roman" w:cs="Arial"/>
        </w:rPr>
      </w:pPr>
      <w:r w:rsidRPr="0096041E">
        <w:rPr>
          <w:rFonts w:eastAsia="Times New Roman" w:cs="Arial"/>
        </w:rPr>
        <w:lastRenderedPageBreak/>
        <w:t xml:space="preserve">During instances of inappropriate </w:t>
      </w:r>
      <w:r>
        <w:rPr>
          <w:rFonts w:eastAsia="Times New Roman" w:cs="Arial"/>
        </w:rPr>
        <w:t>behaviour</w:t>
      </w:r>
      <w:r w:rsidRPr="0096041E">
        <w:rPr>
          <w:rFonts w:eastAsia="Times New Roman" w:cs="Arial"/>
        </w:rPr>
        <w:t xml:space="preserve">, kaiako are responsible for guiding tamariki through the early learning process, helping them develop self-control and self-discipline without exerting control, and preserving the child’s self-respect and dignity. Appropriate practices at Country Kidz include intentional teaching practices such as describing, encouraging, providing specific feedback, positive reinforcement, </w:t>
      </w:r>
      <w:r>
        <w:rPr>
          <w:rFonts w:eastAsia="Times New Roman" w:cs="Arial"/>
        </w:rPr>
        <w:t>modelling</w:t>
      </w:r>
      <w:r w:rsidRPr="0096041E">
        <w:rPr>
          <w:rFonts w:eastAsia="Times New Roman" w:cs="Arial"/>
        </w:rPr>
        <w:t xml:space="preserve"> acceptable strategies, redirecting, and offering alternatives.</w:t>
      </w:r>
    </w:p>
    <w:p w14:paraId="413D46E8" w14:textId="17052DA8" w:rsidR="009716D3" w:rsidRDefault="0096041E" w:rsidP="0096041E">
      <w:pPr>
        <w:keepNext/>
        <w:keepLines/>
        <w:jc w:val="both"/>
        <w:outlineLvl w:val="0"/>
        <w:rPr>
          <w:rFonts w:eastAsia="Times New Roman" w:cs="Arial"/>
        </w:rPr>
      </w:pPr>
      <w:r w:rsidRPr="0096041E">
        <w:rPr>
          <w:rFonts w:eastAsia="Times New Roman" w:cs="Arial"/>
        </w:rPr>
        <w:t xml:space="preserve">In cases of unacceptable </w:t>
      </w:r>
      <w:r>
        <w:rPr>
          <w:rFonts w:eastAsia="Times New Roman" w:cs="Arial"/>
        </w:rPr>
        <w:t>behaviour</w:t>
      </w:r>
      <w:r w:rsidRPr="0096041E">
        <w:rPr>
          <w:rFonts w:eastAsia="Times New Roman" w:cs="Arial"/>
        </w:rPr>
        <w:t xml:space="preserve">, kaiako will adhere to agreed-upon management strategies. </w:t>
      </w:r>
      <w:r w:rsidR="00923BC2">
        <w:rPr>
          <w:rFonts w:eastAsia="Times New Roman" w:cs="Arial"/>
        </w:rPr>
        <w:t>If the unacceptable behaviour becomes systemic, t</w:t>
      </w:r>
      <w:r w:rsidRPr="0096041E">
        <w:rPr>
          <w:rFonts w:eastAsia="Times New Roman" w:cs="Arial"/>
        </w:rPr>
        <w:t xml:space="preserve">he teaching team will hui and develop an Individual Learning Plan that includes whānau participation. This reciprocal relationship with whānau helps cultivate and structure a positive guidance plan for the child, ensuring continuity of strategy both inside and outside our learning environment to promote social and emotional competencies. If unacceptable </w:t>
      </w:r>
      <w:r>
        <w:rPr>
          <w:rFonts w:eastAsia="Times New Roman" w:cs="Arial"/>
        </w:rPr>
        <w:t>behaviour</w:t>
      </w:r>
      <w:r w:rsidRPr="0096041E">
        <w:rPr>
          <w:rFonts w:eastAsia="Times New Roman" w:cs="Arial"/>
        </w:rPr>
        <w:t xml:space="preserve"> persists despite whānau involvement and </w:t>
      </w:r>
      <w:r>
        <w:rPr>
          <w:rFonts w:eastAsia="Times New Roman" w:cs="Arial"/>
        </w:rPr>
        <w:t>behaviour</w:t>
      </w:r>
      <w:r w:rsidRPr="0096041E">
        <w:rPr>
          <w:rFonts w:eastAsia="Times New Roman" w:cs="Arial"/>
        </w:rPr>
        <w:t xml:space="preserve"> guidance strategies, consent will be sought from whānau to obtain further professional guidance from learning support services or other health professional services.</w:t>
      </w:r>
      <w:r w:rsidR="00923BC2">
        <w:rPr>
          <w:rFonts w:eastAsia="Times New Roman" w:cs="Arial"/>
        </w:rPr>
        <w:t xml:space="preserve">  If tamariki are overly distressed and their health and safety or that of their peers or kaiako are in question, whānau will be communicated with appropriately and an immediate response sort to ensure the wellbeing of all involved. </w:t>
      </w:r>
    </w:p>
    <w:p w14:paraId="2AD91B0A" w14:textId="77777777" w:rsidR="0096041E" w:rsidRPr="0096041E" w:rsidRDefault="0096041E" w:rsidP="0096041E">
      <w:pPr>
        <w:keepNext/>
        <w:keepLines/>
        <w:jc w:val="both"/>
        <w:outlineLvl w:val="0"/>
        <w:rPr>
          <w:rFonts w:eastAsia="Times New Roman" w:cs="Arial"/>
          <w:sz w:val="18"/>
          <w:szCs w:val="20"/>
          <w:lang w:val="en-US"/>
        </w:rPr>
      </w:pPr>
    </w:p>
    <w:p w14:paraId="3D4E0AEA" w14:textId="3CEFAFF7" w:rsidR="009716D3" w:rsidRPr="009716D3" w:rsidRDefault="009716D3" w:rsidP="009716D3">
      <w:pPr>
        <w:spacing w:after="0"/>
        <w:rPr>
          <w:rFonts w:eastAsia="Times New Roman" w:cs="Arial"/>
          <w:i/>
          <w:iCs/>
          <w:sz w:val="18"/>
          <w:szCs w:val="20"/>
          <w:lang w:val="en-US"/>
        </w:rPr>
      </w:pPr>
      <w:r w:rsidRPr="009716D3">
        <w:rPr>
          <w:rFonts w:eastAsia="Times New Roman" w:cs="Arial"/>
          <w:i/>
          <w:iCs/>
          <w:sz w:val="18"/>
          <w:szCs w:val="20"/>
          <w:lang w:val="en-US"/>
        </w:rPr>
        <w:t>Aligns with:</w:t>
      </w:r>
    </w:p>
    <w:p w14:paraId="6648FEAD" w14:textId="1D513BD4" w:rsidR="009716D3" w:rsidRPr="009716D3" w:rsidRDefault="009716D3" w:rsidP="009716D3">
      <w:pPr>
        <w:spacing w:after="0"/>
        <w:rPr>
          <w:i/>
          <w:iCs/>
          <w:sz w:val="18"/>
          <w:szCs w:val="18"/>
        </w:rPr>
      </w:pPr>
      <w:r w:rsidRPr="009716D3">
        <w:rPr>
          <w:i/>
          <w:iCs/>
          <w:sz w:val="18"/>
          <w:szCs w:val="18"/>
        </w:rPr>
        <w:t xml:space="preserve">Licensing criteria for centre-based ECE services 2021 </w:t>
      </w:r>
      <w:r w:rsidR="00C12FBB">
        <w:rPr>
          <w:i/>
          <w:iCs/>
          <w:sz w:val="18"/>
          <w:szCs w:val="18"/>
        </w:rPr>
        <w:t>(C</w:t>
      </w:r>
      <w:r w:rsidR="004F1EAA">
        <w:rPr>
          <w:i/>
          <w:iCs/>
          <w:sz w:val="18"/>
          <w:szCs w:val="18"/>
        </w:rPr>
        <w:t xml:space="preserve">3, </w:t>
      </w:r>
      <w:r w:rsidR="00B5033C">
        <w:rPr>
          <w:i/>
          <w:iCs/>
          <w:sz w:val="18"/>
          <w:szCs w:val="18"/>
        </w:rPr>
        <w:t>C</w:t>
      </w:r>
      <w:r w:rsidR="004F1EAA">
        <w:rPr>
          <w:i/>
          <w:iCs/>
          <w:sz w:val="18"/>
          <w:szCs w:val="18"/>
        </w:rPr>
        <w:t>4,</w:t>
      </w:r>
      <w:r w:rsidR="00B5033C">
        <w:rPr>
          <w:i/>
          <w:iCs/>
          <w:sz w:val="18"/>
          <w:szCs w:val="18"/>
        </w:rPr>
        <w:t xml:space="preserve"> C7, C</w:t>
      </w:r>
      <w:r w:rsidR="00AA4615">
        <w:rPr>
          <w:i/>
          <w:iCs/>
          <w:sz w:val="18"/>
          <w:szCs w:val="18"/>
        </w:rPr>
        <w:t>10)</w:t>
      </w:r>
    </w:p>
    <w:p w14:paraId="25785D49" w14:textId="59982412" w:rsidR="000B4BB8" w:rsidRPr="009716D3" w:rsidRDefault="009716D3" w:rsidP="009716D3">
      <w:pPr>
        <w:spacing w:after="0"/>
        <w:rPr>
          <w:i/>
          <w:iCs/>
          <w:sz w:val="18"/>
          <w:szCs w:val="18"/>
        </w:rPr>
      </w:pPr>
      <w:r w:rsidRPr="009716D3">
        <w:rPr>
          <w:i/>
          <w:iCs/>
          <w:sz w:val="18"/>
          <w:szCs w:val="18"/>
        </w:rPr>
        <w:t xml:space="preserve">Human Rights </w:t>
      </w:r>
      <w:r w:rsidR="002D7669">
        <w:rPr>
          <w:i/>
          <w:iCs/>
          <w:sz w:val="18"/>
          <w:szCs w:val="18"/>
        </w:rPr>
        <w:t>Act 1993 (amendment 2001)</w:t>
      </w:r>
      <w:r w:rsidRPr="009716D3">
        <w:rPr>
          <w:i/>
          <w:iCs/>
          <w:sz w:val="18"/>
          <w:szCs w:val="18"/>
        </w:rPr>
        <w:t xml:space="preserve"> </w:t>
      </w:r>
    </w:p>
    <w:p w14:paraId="549A2A4A" w14:textId="77777777" w:rsidR="00FE6691" w:rsidRPr="0073383C" w:rsidRDefault="00FE6691" w:rsidP="0073383C">
      <w:pPr>
        <w:spacing w:after="0"/>
        <w:rPr>
          <w:rFonts w:cs="Arial"/>
          <w:i/>
          <w:iCs/>
          <w:sz w:val="18"/>
          <w:szCs w:val="18"/>
        </w:rPr>
      </w:pPr>
      <w:r w:rsidRPr="0073383C">
        <w:rPr>
          <w:rFonts w:cs="Arial"/>
          <w:i/>
          <w:iCs/>
          <w:sz w:val="18"/>
          <w:szCs w:val="18"/>
        </w:rPr>
        <w:t>Te Whāriki. Early childhood curriculum. Ministry of Education (2017)</w:t>
      </w:r>
    </w:p>
    <w:p w14:paraId="16303E95" w14:textId="5CF50799" w:rsidR="009716D3" w:rsidRDefault="00FE6691" w:rsidP="0073383C">
      <w:pPr>
        <w:spacing w:after="0"/>
        <w:rPr>
          <w:rFonts w:cs="Arial"/>
          <w:i/>
          <w:iCs/>
          <w:sz w:val="18"/>
          <w:szCs w:val="18"/>
        </w:rPr>
      </w:pPr>
      <w:r w:rsidRPr="0073383C">
        <w:rPr>
          <w:rFonts w:cs="Arial"/>
          <w:i/>
          <w:iCs/>
          <w:sz w:val="18"/>
          <w:szCs w:val="18"/>
        </w:rPr>
        <w:t>Ministry of Education (2019). He Māpuna te Tamaiti. Supporting Social and Emotional competence in Early Learning</w:t>
      </w:r>
    </w:p>
    <w:p w14:paraId="13099842" w14:textId="36A2CC32" w:rsidR="00923BC2" w:rsidRPr="0073383C" w:rsidRDefault="00923BC2" w:rsidP="0073383C">
      <w:pPr>
        <w:spacing w:after="0"/>
        <w:rPr>
          <w:rStyle w:val="Hyperlink"/>
          <w:rFonts w:cs="Arial"/>
          <w:i/>
          <w:iCs/>
          <w:color w:val="auto"/>
          <w:sz w:val="18"/>
          <w:szCs w:val="18"/>
          <w:u w:val="none"/>
        </w:rPr>
      </w:pPr>
      <w:r>
        <w:rPr>
          <w:rFonts w:cs="Arial"/>
          <w:i/>
          <w:iCs/>
          <w:sz w:val="18"/>
          <w:szCs w:val="18"/>
        </w:rPr>
        <w:t>Country Kidz Parental Involvement Policy</w:t>
      </w:r>
    </w:p>
    <w:p w14:paraId="57F4384A" w14:textId="2F1FE1B1" w:rsidR="00127CF4" w:rsidRDefault="00127CF4"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 xml:space="preserve">Country Kidz </w:t>
      </w:r>
      <w:r w:rsidR="007E75FC">
        <w:rPr>
          <w:rStyle w:val="Hyperlink"/>
          <w:rFonts w:eastAsia="Times New Roman" w:cs="Arial"/>
          <w:i/>
          <w:iCs/>
          <w:color w:val="auto"/>
          <w:sz w:val="18"/>
          <w:szCs w:val="18"/>
          <w:u w:val="none"/>
        </w:rPr>
        <w:t>Philosophy</w:t>
      </w:r>
    </w:p>
    <w:p w14:paraId="07109CB9" w14:textId="478E8AE1" w:rsidR="009E113C" w:rsidRDefault="009E113C" w:rsidP="009716D3">
      <w:pPr>
        <w:spacing w:after="0"/>
        <w:rPr>
          <w:rStyle w:val="Hyperlink"/>
          <w:rFonts w:eastAsia="Times New Roman" w:cs="Arial"/>
          <w:i/>
          <w:iCs/>
          <w:color w:val="auto"/>
          <w:sz w:val="18"/>
          <w:szCs w:val="18"/>
          <w:u w:val="none"/>
        </w:rPr>
      </w:pPr>
      <w:r>
        <w:rPr>
          <w:rStyle w:val="Hyperlink"/>
          <w:rFonts w:eastAsia="Times New Roman" w:cs="Arial"/>
          <w:i/>
          <w:iCs/>
          <w:color w:val="auto"/>
          <w:sz w:val="18"/>
          <w:szCs w:val="18"/>
          <w:u w:val="none"/>
        </w:rPr>
        <w:t>Statement of National Education and Lear</w:t>
      </w:r>
      <w:r w:rsidR="007F5E21">
        <w:rPr>
          <w:rStyle w:val="Hyperlink"/>
          <w:rFonts w:eastAsia="Times New Roman" w:cs="Arial"/>
          <w:i/>
          <w:iCs/>
          <w:color w:val="auto"/>
          <w:sz w:val="18"/>
          <w:szCs w:val="18"/>
          <w:u w:val="none"/>
        </w:rPr>
        <w:t>ning Priorities</w:t>
      </w:r>
    </w:p>
    <w:p w14:paraId="291655A6" w14:textId="58E0917A" w:rsidR="0025554A" w:rsidRDefault="0025554A" w:rsidP="009716D3">
      <w:pPr>
        <w:spacing w:after="0"/>
        <w:rPr>
          <w:rStyle w:val="Hyperlink"/>
          <w:rFonts w:eastAsia="Times New Roman" w:cs="Arial"/>
          <w:i/>
          <w:iCs/>
          <w:color w:val="auto"/>
          <w:sz w:val="18"/>
          <w:szCs w:val="18"/>
          <w:u w:val="none"/>
        </w:rPr>
      </w:pPr>
      <w:r w:rsidRPr="003B4FAC">
        <w:rPr>
          <w:i/>
          <w:iCs/>
          <w:sz w:val="18"/>
          <w:szCs w:val="18"/>
        </w:rPr>
        <w:t>Our code, our standards – Code of professional responsibility and standards for the Teaching Profession</w:t>
      </w:r>
    </w:p>
    <w:p w14:paraId="53DD977F" w14:textId="77777777" w:rsidR="009716D3" w:rsidRPr="00C37AA1" w:rsidRDefault="009716D3" w:rsidP="009716D3">
      <w:pPr>
        <w:rPr>
          <w:rStyle w:val="Hyperlink"/>
          <w:rFonts w:eastAsia="Times New Roman" w:cs="Arial"/>
          <w:color w:val="auto"/>
          <w:u w:val="none"/>
        </w:rPr>
      </w:pPr>
    </w:p>
    <w:p w14:paraId="7709B3E8" w14:textId="77777777" w:rsidR="009716D3" w:rsidRPr="008204A7" w:rsidRDefault="009716D3" w:rsidP="009716D3">
      <w:pPr>
        <w:keepNext/>
        <w:keepLines/>
        <w:spacing w:before="240" w:after="240" w:line="240" w:lineRule="auto"/>
        <w:jc w:val="both"/>
        <w:outlineLvl w:val="0"/>
        <w:rPr>
          <w:rFonts w:eastAsia="Times New Roman" w:cs="Arial"/>
          <w:b/>
          <w:bCs/>
          <w:sz w:val="24"/>
          <w:szCs w:val="24"/>
        </w:rPr>
      </w:pPr>
      <w:r w:rsidRPr="008204A7">
        <w:rPr>
          <w:rFonts w:eastAsia="Times New Roman" w:cs="Arial"/>
          <w:b/>
          <w:bCs/>
          <w:sz w:val="24"/>
          <w:szCs w:val="24"/>
        </w:rPr>
        <w:t>Review</w:t>
      </w:r>
    </w:p>
    <w:p w14:paraId="5B2738D7" w14:textId="30C0B1E3" w:rsidR="00840A41" w:rsidRDefault="009716D3" w:rsidP="009716D3">
      <w:pPr>
        <w:spacing w:after="200" w:line="276" w:lineRule="auto"/>
        <w:rPr>
          <w:rFonts w:eastAsia="Times New Roman" w:cs="Arial"/>
          <w:szCs w:val="24"/>
          <w:lang w:val="en-US"/>
        </w:rPr>
      </w:pPr>
      <w:r w:rsidRPr="000624FA">
        <w:rPr>
          <w:rFonts w:eastAsia="Times New Roman" w:cs="Arial"/>
          <w:szCs w:val="24"/>
          <w:lang w:val="en-US"/>
        </w:rPr>
        <w:t xml:space="preserve">Review when there is a significant change </w:t>
      </w:r>
      <w:r w:rsidR="00840A41">
        <w:rPr>
          <w:rFonts w:eastAsia="Times New Roman" w:cs="Arial"/>
          <w:szCs w:val="24"/>
          <w:lang w:val="en-US"/>
        </w:rPr>
        <w:t>to legislature or as part of the annual management plan</w:t>
      </w:r>
      <w:r w:rsidR="008204A7">
        <w:rPr>
          <w:rFonts w:eastAsia="Times New Roman" w:cs="Arial"/>
          <w:szCs w:val="24"/>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3"/>
      </w:tblGrid>
      <w:tr w:rsidR="008204A7" w:rsidRPr="000624FA" w14:paraId="7E727FBB"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454C77"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Authorised:</w:t>
            </w:r>
          </w:p>
        </w:tc>
        <w:tc>
          <w:tcPr>
            <w:tcW w:w="7683" w:type="dxa"/>
            <w:tcBorders>
              <w:top w:val="single" w:sz="4" w:space="0" w:color="auto"/>
              <w:left w:val="single" w:sz="4" w:space="0" w:color="auto"/>
              <w:bottom w:val="single" w:sz="4" w:space="0" w:color="auto"/>
              <w:right w:val="single" w:sz="4" w:space="0" w:color="auto"/>
            </w:tcBorders>
          </w:tcPr>
          <w:p w14:paraId="4E932801" w14:textId="77777777" w:rsidR="008204A7" w:rsidRPr="008204A7" w:rsidRDefault="008204A7" w:rsidP="00BB7391">
            <w:pPr>
              <w:spacing w:before="120" w:after="0" w:line="240" w:lineRule="auto"/>
              <w:rPr>
                <w:rFonts w:eastAsia="Times New Roman" w:cs="Arial"/>
                <w:sz w:val="18"/>
                <w:szCs w:val="18"/>
                <w:lang w:val="en-US"/>
              </w:rPr>
            </w:pPr>
          </w:p>
        </w:tc>
      </w:tr>
      <w:tr w:rsidR="008204A7" w:rsidRPr="000624FA" w14:paraId="0701FD94"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B332E" w14:textId="77777777" w:rsidR="008204A7" w:rsidRPr="008204A7" w:rsidRDefault="008204A7" w:rsidP="008204A7">
            <w:pPr>
              <w:spacing w:before="120" w:after="0" w:line="240" w:lineRule="auto"/>
              <w:rPr>
                <w:rFonts w:eastAsia="Times New Roman" w:cs="Arial"/>
                <w:b/>
                <w:sz w:val="18"/>
                <w:szCs w:val="18"/>
                <w:lang w:val="en-US"/>
              </w:rPr>
            </w:pPr>
            <w:r w:rsidRPr="008204A7">
              <w:rPr>
                <w:rFonts w:eastAsia="Times New Roman" w:cs="Arial"/>
                <w:b/>
                <w:sz w:val="18"/>
                <w:szCs w:val="18"/>
                <w:lang w:val="en-US"/>
              </w:rPr>
              <w:t>Date:</w:t>
            </w:r>
          </w:p>
        </w:tc>
        <w:tc>
          <w:tcPr>
            <w:tcW w:w="7683" w:type="dxa"/>
            <w:tcBorders>
              <w:top w:val="single" w:sz="4" w:space="0" w:color="auto"/>
              <w:left w:val="single" w:sz="4" w:space="0" w:color="auto"/>
              <w:bottom w:val="single" w:sz="4" w:space="0" w:color="auto"/>
              <w:right w:val="single" w:sz="4" w:space="0" w:color="auto"/>
            </w:tcBorders>
          </w:tcPr>
          <w:p w14:paraId="22072422" w14:textId="0481805C" w:rsidR="008204A7" w:rsidRPr="008204A7" w:rsidRDefault="000B1377" w:rsidP="00BB7391">
            <w:pPr>
              <w:spacing w:before="120" w:after="0" w:line="240" w:lineRule="auto"/>
              <w:rPr>
                <w:rFonts w:eastAsia="Times New Roman" w:cs="Arial"/>
                <w:sz w:val="18"/>
                <w:szCs w:val="18"/>
                <w:lang w:val="en-US"/>
              </w:rPr>
            </w:pPr>
            <w:r>
              <w:rPr>
                <w:rFonts w:eastAsia="Times New Roman" w:cs="Arial"/>
                <w:sz w:val="18"/>
                <w:szCs w:val="18"/>
                <w:lang w:val="en-US"/>
              </w:rPr>
              <w:t>April</w:t>
            </w:r>
            <w:r w:rsidR="00C04A85">
              <w:rPr>
                <w:rFonts w:eastAsia="Times New Roman" w:cs="Arial"/>
                <w:sz w:val="18"/>
                <w:szCs w:val="18"/>
                <w:lang w:val="en-US"/>
              </w:rPr>
              <w:t xml:space="preserve"> 202</w:t>
            </w:r>
            <w:r w:rsidR="00923BC2">
              <w:rPr>
                <w:rFonts w:eastAsia="Times New Roman" w:cs="Arial"/>
                <w:sz w:val="18"/>
                <w:szCs w:val="18"/>
                <w:lang w:val="en-US"/>
              </w:rPr>
              <w:t>4</w:t>
            </w:r>
          </w:p>
        </w:tc>
      </w:tr>
      <w:tr w:rsidR="008204A7" w:rsidRPr="000624FA" w14:paraId="79289B63" w14:textId="77777777" w:rsidTr="008204A7">
        <w:tc>
          <w:tcPr>
            <w:tcW w:w="15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69C658" w14:textId="06B31C01" w:rsidR="008204A7" w:rsidRPr="008204A7" w:rsidRDefault="0062114D" w:rsidP="008204A7">
            <w:pPr>
              <w:spacing w:before="120" w:after="0" w:line="240" w:lineRule="auto"/>
              <w:rPr>
                <w:rFonts w:eastAsia="Times New Roman" w:cs="Arial"/>
                <w:b/>
                <w:sz w:val="18"/>
                <w:szCs w:val="18"/>
                <w:lang w:val="en-US"/>
              </w:rPr>
            </w:pPr>
            <w:r>
              <w:rPr>
                <w:rFonts w:eastAsia="Times New Roman" w:cs="Arial"/>
                <w:b/>
                <w:sz w:val="18"/>
                <w:szCs w:val="18"/>
                <w:lang w:val="en-US"/>
              </w:rPr>
              <w:t>Next Review:</w:t>
            </w:r>
          </w:p>
        </w:tc>
        <w:tc>
          <w:tcPr>
            <w:tcW w:w="7683" w:type="dxa"/>
            <w:tcBorders>
              <w:top w:val="single" w:sz="4" w:space="0" w:color="auto"/>
              <w:left w:val="single" w:sz="4" w:space="0" w:color="auto"/>
              <w:bottom w:val="single" w:sz="4" w:space="0" w:color="auto"/>
              <w:right w:val="single" w:sz="4" w:space="0" w:color="auto"/>
            </w:tcBorders>
          </w:tcPr>
          <w:p w14:paraId="5EEB04EB" w14:textId="09E1F885" w:rsidR="008204A7" w:rsidRPr="008204A7" w:rsidRDefault="0062114D" w:rsidP="00BB7391">
            <w:pPr>
              <w:spacing w:before="120" w:after="0" w:line="240" w:lineRule="auto"/>
              <w:rPr>
                <w:rFonts w:eastAsia="Times New Roman" w:cs="Arial"/>
                <w:sz w:val="18"/>
                <w:szCs w:val="18"/>
                <w:lang w:val="en-US"/>
              </w:rPr>
            </w:pPr>
            <w:r>
              <w:rPr>
                <w:rFonts w:eastAsia="Times New Roman" w:cs="Arial"/>
                <w:sz w:val="18"/>
                <w:szCs w:val="18"/>
                <w:lang w:val="en-US"/>
              </w:rPr>
              <w:t xml:space="preserve">Add to Annual Management Plan for </w:t>
            </w:r>
            <w:r w:rsidR="00C04A85">
              <w:rPr>
                <w:rFonts w:eastAsia="Times New Roman" w:cs="Arial"/>
                <w:sz w:val="18"/>
                <w:szCs w:val="18"/>
                <w:lang w:val="en-US"/>
              </w:rPr>
              <w:t xml:space="preserve">March, </w:t>
            </w:r>
            <w:r>
              <w:rPr>
                <w:rFonts w:eastAsia="Times New Roman" w:cs="Arial"/>
                <w:sz w:val="18"/>
                <w:szCs w:val="18"/>
                <w:lang w:val="en-US"/>
              </w:rPr>
              <w:t>20</w:t>
            </w:r>
            <w:r w:rsidR="00FA77D8">
              <w:rPr>
                <w:rFonts w:eastAsia="Times New Roman" w:cs="Arial"/>
                <w:sz w:val="18"/>
                <w:szCs w:val="18"/>
                <w:lang w:val="en-US"/>
              </w:rPr>
              <w:t>2</w:t>
            </w:r>
            <w:r w:rsidR="00923BC2">
              <w:rPr>
                <w:rFonts w:eastAsia="Times New Roman" w:cs="Arial"/>
                <w:sz w:val="18"/>
                <w:szCs w:val="18"/>
                <w:lang w:val="en-US"/>
              </w:rPr>
              <w:t>5</w:t>
            </w:r>
            <w:r w:rsidR="00FA77D8">
              <w:rPr>
                <w:rFonts w:eastAsia="Times New Roman" w:cs="Arial"/>
                <w:sz w:val="18"/>
                <w:szCs w:val="18"/>
                <w:lang w:val="en-US"/>
              </w:rPr>
              <w:t xml:space="preserve"> </w:t>
            </w:r>
            <w:r w:rsidR="00544D43">
              <w:rPr>
                <w:rFonts w:eastAsia="Times New Roman" w:cs="Arial"/>
                <w:sz w:val="18"/>
                <w:szCs w:val="18"/>
                <w:lang w:val="en-US"/>
              </w:rPr>
              <w:t xml:space="preserve">not </w:t>
            </w:r>
            <w:r w:rsidR="00FA77D8">
              <w:rPr>
                <w:rFonts w:eastAsia="Times New Roman" w:cs="Arial"/>
                <w:sz w:val="18"/>
                <w:szCs w:val="18"/>
                <w:lang w:val="en-US"/>
              </w:rPr>
              <w:t>withstanding a change in legislation or criteria</w:t>
            </w:r>
          </w:p>
        </w:tc>
      </w:tr>
    </w:tbl>
    <w:p w14:paraId="51A0B7CE" w14:textId="7AAF67A9" w:rsidR="000E01B6" w:rsidRPr="002270E0" w:rsidRDefault="000E01B6" w:rsidP="002270E0">
      <w:pPr>
        <w:spacing w:after="200" w:line="276" w:lineRule="auto"/>
        <w:rPr>
          <w:rFonts w:eastAsia="Times New Roman" w:cs="Arial"/>
          <w:b/>
          <w:bCs/>
          <w:color w:val="365F91"/>
          <w:sz w:val="28"/>
          <w:szCs w:val="28"/>
        </w:rPr>
      </w:pPr>
    </w:p>
    <w:sectPr w:rsidR="000E01B6" w:rsidRPr="002270E0" w:rsidSect="00C37AA1">
      <w:footerReference w:type="default" r:id="rId8"/>
      <w:headerReference w:type="first" r:id="rId9"/>
      <w:pgSz w:w="11906" w:h="16838"/>
      <w:pgMar w:top="1440" w:right="1440" w:bottom="1440" w:left="1440" w:header="708"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0E38" w14:textId="77777777" w:rsidR="00B07F3C" w:rsidRDefault="00B07F3C" w:rsidP="00010871">
      <w:pPr>
        <w:spacing w:after="0" w:line="240" w:lineRule="auto"/>
      </w:pPr>
      <w:r>
        <w:separator/>
      </w:r>
    </w:p>
  </w:endnote>
  <w:endnote w:type="continuationSeparator" w:id="0">
    <w:p w14:paraId="5321A343" w14:textId="77777777" w:rsidR="00B07F3C" w:rsidRDefault="00B07F3C" w:rsidP="0001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85ED" w14:textId="02928B4A" w:rsidR="00C253F5" w:rsidRPr="00C253F5" w:rsidRDefault="00C253F5" w:rsidP="00C253F5">
    <w:pPr>
      <w:pStyle w:val="Footer"/>
      <w:rPr>
        <w:sz w:val="16"/>
      </w:rPr>
    </w:pPr>
    <w:r w:rsidRPr="00C253F5">
      <w:rPr>
        <w:sz w:val="16"/>
      </w:rPr>
      <w:tab/>
    </w:r>
    <w:r w:rsidRPr="00C253F5">
      <w:rPr>
        <w:sz w:val="16"/>
      </w:rPr>
      <w:tab/>
    </w:r>
    <w:sdt>
      <w:sdtPr>
        <w:rPr>
          <w:sz w:val="16"/>
        </w:rPr>
        <w:id w:val="1964147348"/>
        <w:docPartObj>
          <w:docPartGallery w:val="Page Numbers (Bottom of Page)"/>
          <w:docPartUnique/>
        </w:docPartObj>
      </w:sdtPr>
      <w:sdtEndPr>
        <w:rPr>
          <w:noProof/>
        </w:rPr>
      </w:sdtEndPr>
      <w:sdtContent>
        <w:r w:rsidRPr="00C253F5">
          <w:rPr>
            <w:sz w:val="16"/>
          </w:rPr>
          <w:fldChar w:fldCharType="begin"/>
        </w:r>
        <w:r w:rsidRPr="00C253F5">
          <w:rPr>
            <w:sz w:val="16"/>
          </w:rPr>
          <w:instrText xml:space="preserve"> PAGE   \* MERGEFORMAT </w:instrText>
        </w:r>
        <w:r w:rsidRPr="00C253F5">
          <w:rPr>
            <w:sz w:val="16"/>
          </w:rPr>
          <w:fldChar w:fldCharType="separate"/>
        </w:r>
        <w:r w:rsidR="00A141F6">
          <w:rPr>
            <w:noProof/>
            <w:sz w:val="16"/>
          </w:rPr>
          <w:t>2</w:t>
        </w:r>
        <w:r w:rsidRPr="00C253F5">
          <w:rPr>
            <w:noProof/>
            <w:sz w:val="16"/>
          </w:rPr>
          <w:fldChar w:fldCharType="end"/>
        </w:r>
      </w:sdtContent>
    </w:sdt>
  </w:p>
  <w:p w14:paraId="49EEB72E" w14:textId="77777777" w:rsidR="00DE0274" w:rsidRPr="00926898" w:rsidRDefault="00DE0274" w:rsidP="00926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785C8" w14:textId="77777777" w:rsidR="00B07F3C" w:rsidRDefault="00B07F3C" w:rsidP="00010871">
      <w:pPr>
        <w:spacing w:after="0" w:line="240" w:lineRule="auto"/>
      </w:pPr>
      <w:r>
        <w:separator/>
      </w:r>
    </w:p>
  </w:footnote>
  <w:footnote w:type="continuationSeparator" w:id="0">
    <w:p w14:paraId="3737F107" w14:textId="77777777" w:rsidR="00B07F3C" w:rsidRDefault="00B07F3C" w:rsidP="0001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B42C5" w14:textId="22BAB23F" w:rsidR="00C37AA1" w:rsidRDefault="0032676D" w:rsidP="00C37AA1">
    <w:pPr>
      <w:pStyle w:val="Footer"/>
      <w:rPr>
        <w:sz w:val="16"/>
      </w:rPr>
    </w:pPr>
    <w:r>
      <w:rPr>
        <w:sz w:val="16"/>
      </w:rPr>
      <w:t>C</w:t>
    </w:r>
    <w:r w:rsidR="00C37AA1">
      <w:rPr>
        <w:sz w:val="16"/>
      </w:rPr>
      <w:t xml:space="preserve"> Policy - Last Revised </w:t>
    </w:r>
    <w:r w:rsidR="0096041E">
      <w:rPr>
        <w:sz w:val="16"/>
      </w:rPr>
      <w:t>April, 2024</w:t>
    </w:r>
    <w:r w:rsidR="00C37AA1">
      <w:rPr>
        <w:sz w:val="16"/>
      </w:rPr>
      <w:t xml:space="preserve"> </w:t>
    </w:r>
  </w:p>
  <w:p w14:paraId="0E907013" w14:textId="77777777" w:rsidR="00C37AA1" w:rsidRDefault="00C37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843CE"/>
    <w:multiLevelType w:val="hybridMultilevel"/>
    <w:tmpl w:val="6EE490BE"/>
    <w:lvl w:ilvl="0" w:tplc="5704C84A">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BA0C6B"/>
    <w:multiLevelType w:val="hybridMultilevel"/>
    <w:tmpl w:val="F542950A"/>
    <w:lvl w:ilvl="0" w:tplc="72A4A01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032364"/>
    <w:multiLevelType w:val="hybridMultilevel"/>
    <w:tmpl w:val="85D24634"/>
    <w:lvl w:ilvl="0" w:tplc="314A736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72CF8"/>
    <w:multiLevelType w:val="hybridMultilevel"/>
    <w:tmpl w:val="2DD23A26"/>
    <w:lvl w:ilvl="0" w:tplc="5C74294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0F70BB"/>
    <w:multiLevelType w:val="hybridMultilevel"/>
    <w:tmpl w:val="134CB7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6992AE8"/>
    <w:multiLevelType w:val="hybridMultilevel"/>
    <w:tmpl w:val="C40814C4"/>
    <w:lvl w:ilvl="0" w:tplc="14090017">
      <w:start w:val="1"/>
      <w:numFmt w:val="lowerLetter"/>
      <w:lvlText w:val="%1)"/>
      <w:lvlJc w:val="left"/>
      <w:pPr>
        <w:ind w:left="720" w:hanging="360"/>
      </w:pPr>
      <w:rPr>
        <w:rFonts w:hint="default"/>
      </w:rPr>
    </w:lvl>
    <w:lvl w:ilvl="1" w:tplc="159EC4E6">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52275D"/>
    <w:multiLevelType w:val="hybridMultilevel"/>
    <w:tmpl w:val="86C6C64C"/>
    <w:lvl w:ilvl="0" w:tplc="D68A1F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01115C"/>
    <w:multiLevelType w:val="hybridMultilevel"/>
    <w:tmpl w:val="E236E8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625D6"/>
    <w:multiLevelType w:val="hybridMultilevel"/>
    <w:tmpl w:val="63D8DE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83D7014"/>
    <w:multiLevelType w:val="hybridMultilevel"/>
    <w:tmpl w:val="1E3C2B8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6A63F2D"/>
    <w:multiLevelType w:val="hybridMultilevel"/>
    <w:tmpl w:val="D8804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D411F91"/>
    <w:multiLevelType w:val="hybridMultilevel"/>
    <w:tmpl w:val="6308A36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3F6D7A1F"/>
    <w:multiLevelType w:val="hybridMultilevel"/>
    <w:tmpl w:val="BA9C6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00A7C01"/>
    <w:multiLevelType w:val="hybridMultilevel"/>
    <w:tmpl w:val="2AE056C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2865A5"/>
    <w:multiLevelType w:val="hybridMultilevel"/>
    <w:tmpl w:val="4F4C8A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1A9446C"/>
    <w:multiLevelType w:val="hybridMultilevel"/>
    <w:tmpl w:val="620CDCB2"/>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C3169"/>
    <w:multiLevelType w:val="hybridMultilevel"/>
    <w:tmpl w:val="C0A4D4A0"/>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A5C94"/>
    <w:multiLevelType w:val="hybridMultilevel"/>
    <w:tmpl w:val="D85E18D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8" w15:restartNumberingAfterBreak="0">
    <w:nsid w:val="49312F2B"/>
    <w:multiLevelType w:val="multilevel"/>
    <w:tmpl w:val="8744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327D7"/>
    <w:multiLevelType w:val="hybridMultilevel"/>
    <w:tmpl w:val="0D4A1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C202F1F"/>
    <w:multiLevelType w:val="hybridMultilevel"/>
    <w:tmpl w:val="5708287C"/>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770E02"/>
    <w:multiLevelType w:val="hybridMultilevel"/>
    <w:tmpl w:val="4EAC9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F16830"/>
    <w:multiLevelType w:val="hybridMultilevel"/>
    <w:tmpl w:val="DF961D86"/>
    <w:lvl w:ilvl="0" w:tplc="0DBC4D8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1DA4F8C"/>
    <w:multiLevelType w:val="hybridMultilevel"/>
    <w:tmpl w:val="F6D29C9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4225A5E"/>
    <w:multiLevelType w:val="hybridMultilevel"/>
    <w:tmpl w:val="30C08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DC4A38"/>
    <w:multiLevelType w:val="hybridMultilevel"/>
    <w:tmpl w:val="E8849D4A"/>
    <w:lvl w:ilvl="0" w:tplc="3DE87826">
      <w:start w:val="1"/>
      <w:numFmt w:val="bullet"/>
      <w:lvlText w:val=""/>
      <w:lvlJc w:val="left"/>
      <w:pPr>
        <w:tabs>
          <w:tab w:val="num" w:pos="720"/>
        </w:tabs>
        <w:ind w:left="720"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E7EB2"/>
    <w:multiLevelType w:val="hybridMultilevel"/>
    <w:tmpl w:val="B1160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EDC6BE8"/>
    <w:multiLevelType w:val="hybridMultilevel"/>
    <w:tmpl w:val="F03CC4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63870FC9"/>
    <w:multiLevelType w:val="hybridMultilevel"/>
    <w:tmpl w:val="95CC50FC"/>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9" w15:restartNumberingAfterBreak="0">
    <w:nsid w:val="642F2AB5"/>
    <w:multiLevelType w:val="hybridMultilevel"/>
    <w:tmpl w:val="556EF08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64931B04"/>
    <w:multiLevelType w:val="hybridMultilevel"/>
    <w:tmpl w:val="C63C767C"/>
    <w:lvl w:ilvl="0" w:tplc="2CF2B2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A64AC2"/>
    <w:multiLevelType w:val="hybridMultilevel"/>
    <w:tmpl w:val="953E077C"/>
    <w:lvl w:ilvl="0" w:tplc="EFAE97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9F22F3E"/>
    <w:multiLevelType w:val="hybridMultilevel"/>
    <w:tmpl w:val="2918DE2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6B641D76"/>
    <w:multiLevelType w:val="hybridMultilevel"/>
    <w:tmpl w:val="0096CC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6F3C0F83"/>
    <w:multiLevelType w:val="hybridMultilevel"/>
    <w:tmpl w:val="DFC4E83A"/>
    <w:lvl w:ilvl="0" w:tplc="A8F2ECBE">
      <w:numFmt w:val="bullet"/>
      <w:lvlText w:val=""/>
      <w:lvlJc w:val="left"/>
      <w:pPr>
        <w:ind w:left="720" w:hanging="360"/>
      </w:pPr>
      <w:rPr>
        <w:rFonts w:ascii="Symbol" w:eastAsia="Calibri" w:hAnsi="Symbo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8B6B06"/>
    <w:multiLevelType w:val="multilevel"/>
    <w:tmpl w:val="1144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E6107B"/>
    <w:multiLevelType w:val="hybridMultilevel"/>
    <w:tmpl w:val="E91A2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791727F5"/>
    <w:multiLevelType w:val="hybridMultilevel"/>
    <w:tmpl w:val="5EBAA124"/>
    <w:lvl w:ilvl="0" w:tplc="2DF2F35A">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C193185"/>
    <w:multiLevelType w:val="hybridMultilevel"/>
    <w:tmpl w:val="0EA899DE"/>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D5A4C24"/>
    <w:multiLevelType w:val="hybridMultilevel"/>
    <w:tmpl w:val="7E143D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7F6B0C23"/>
    <w:multiLevelType w:val="hybridMultilevel"/>
    <w:tmpl w:val="BA4EC964"/>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837043591">
    <w:abstractNumId w:val="33"/>
  </w:num>
  <w:num w:numId="2" w16cid:durableId="30690229">
    <w:abstractNumId w:val="16"/>
  </w:num>
  <w:num w:numId="3" w16cid:durableId="2043170373">
    <w:abstractNumId w:val="15"/>
  </w:num>
  <w:num w:numId="4" w16cid:durableId="1407268862">
    <w:abstractNumId w:val="13"/>
  </w:num>
  <w:num w:numId="5" w16cid:durableId="930502389">
    <w:abstractNumId w:val="10"/>
  </w:num>
  <w:num w:numId="6" w16cid:durableId="1272476698">
    <w:abstractNumId w:val="25"/>
  </w:num>
  <w:num w:numId="7" w16cid:durableId="1753115728">
    <w:abstractNumId w:val="20"/>
  </w:num>
  <w:num w:numId="8" w16cid:durableId="1745563122">
    <w:abstractNumId w:val="7"/>
  </w:num>
  <w:num w:numId="9" w16cid:durableId="275407609">
    <w:abstractNumId w:val="35"/>
  </w:num>
  <w:num w:numId="10" w16cid:durableId="787965219">
    <w:abstractNumId w:val="18"/>
  </w:num>
  <w:num w:numId="11" w16cid:durableId="1180579705">
    <w:abstractNumId w:val="21"/>
  </w:num>
  <w:num w:numId="12" w16cid:durableId="730931389">
    <w:abstractNumId w:val="23"/>
  </w:num>
  <w:num w:numId="13" w16cid:durableId="826475413">
    <w:abstractNumId w:val="34"/>
  </w:num>
  <w:num w:numId="14" w16cid:durableId="886530623">
    <w:abstractNumId w:val="6"/>
  </w:num>
  <w:num w:numId="15" w16cid:durableId="1599942853">
    <w:abstractNumId w:val="2"/>
  </w:num>
  <w:num w:numId="16" w16cid:durableId="1910536457">
    <w:abstractNumId w:val="31"/>
  </w:num>
  <w:num w:numId="17" w16cid:durableId="799958081">
    <w:abstractNumId w:val="37"/>
  </w:num>
  <w:num w:numId="18" w16cid:durableId="1544632751">
    <w:abstractNumId w:val="3"/>
  </w:num>
  <w:num w:numId="19" w16cid:durableId="1190215500">
    <w:abstractNumId w:val="22"/>
  </w:num>
  <w:num w:numId="20" w16cid:durableId="1546990631">
    <w:abstractNumId w:val="1"/>
  </w:num>
  <w:num w:numId="21" w16cid:durableId="1833909154">
    <w:abstractNumId w:val="30"/>
  </w:num>
  <w:num w:numId="22" w16cid:durableId="573398409">
    <w:abstractNumId w:val="36"/>
  </w:num>
  <w:num w:numId="23" w16cid:durableId="434178211">
    <w:abstractNumId w:val="9"/>
  </w:num>
  <w:num w:numId="24" w16cid:durableId="1341161051">
    <w:abstractNumId w:val="40"/>
  </w:num>
  <w:num w:numId="25" w16cid:durableId="1797141342">
    <w:abstractNumId w:val="38"/>
  </w:num>
  <w:num w:numId="26" w16cid:durableId="2031250558">
    <w:abstractNumId w:val="29"/>
  </w:num>
  <w:num w:numId="27" w16cid:durableId="761341630">
    <w:abstractNumId w:val="11"/>
  </w:num>
  <w:num w:numId="28" w16cid:durableId="908155508">
    <w:abstractNumId w:val="8"/>
  </w:num>
  <w:num w:numId="29" w16cid:durableId="226381504">
    <w:abstractNumId w:val="26"/>
  </w:num>
  <w:num w:numId="30" w16cid:durableId="200292679">
    <w:abstractNumId w:val="32"/>
  </w:num>
  <w:num w:numId="31" w16cid:durableId="33771207">
    <w:abstractNumId w:val="39"/>
  </w:num>
  <w:num w:numId="32" w16cid:durableId="508103658">
    <w:abstractNumId w:val="27"/>
  </w:num>
  <w:num w:numId="33" w16cid:durableId="177741879">
    <w:abstractNumId w:val="4"/>
  </w:num>
  <w:num w:numId="34" w16cid:durableId="138958471">
    <w:abstractNumId w:val="14"/>
  </w:num>
  <w:num w:numId="35" w16cid:durableId="1742023615">
    <w:abstractNumId w:val="0"/>
  </w:num>
  <w:num w:numId="36" w16cid:durableId="2085565396">
    <w:abstractNumId w:val="5"/>
  </w:num>
  <w:num w:numId="37" w16cid:durableId="1846356512">
    <w:abstractNumId w:val="17"/>
  </w:num>
  <w:num w:numId="38" w16cid:durableId="1636135238">
    <w:abstractNumId w:val="28"/>
  </w:num>
  <w:num w:numId="39" w16cid:durableId="35355102">
    <w:abstractNumId w:val="19"/>
  </w:num>
  <w:num w:numId="40" w16cid:durableId="2061125183">
    <w:abstractNumId w:val="24"/>
  </w:num>
  <w:num w:numId="41" w16cid:durableId="496070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4FA"/>
    <w:rsid w:val="00002173"/>
    <w:rsid w:val="00007BE0"/>
    <w:rsid w:val="00010871"/>
    <w:rsid w:val="000138A2"/>
    <w:rsid w:val="00020666"/>
    <w:rsid w:val="00021149"/>
    <w:rsid w:val="00024E66"/>
    <w:rsid w:val="000279B1"/>
    <w:rsid w:val="00027E62"/>
    <w:rsid w:val="00031E05"/>
    <w:rsid w:val="00032DA2"/>
    <w:rsid w:val="0003331F"/>
    <w:rsid w:val="0003347B"/>
    <w:rsid w:val="000335DA"/>
    <w:rsid w:val="000415A6"/>
    <w:rsid w:val="00043572"/>
    <w:rsid w:val="00043C66"/>
    <w:rsid w:val="000624FA"/>
    <w:rsid w:val="000700BE"/>
    <w:rsid w:val="00074F91"/>
    <w:rsid w:val="000770B6"/>
    <w:rsid w:val="0007739C"/>
    <w:rsid w:val="000806B0"/>
    <w:rsid w:val="00081105"/>
    <w:rsid w:val="000829B0"/>
    <w:rsid w:val="000858A9"/>
    <w:rsid w:val="0008656A"/>
    <w:rsid w:val="0009180B"/>
    <w:rsid w:val="00093159"/>
    <w:rsid w:val="00097352"/>
    <w:rsid w:val="00097C53"/>
    <w:rsid w:val="000A0753"/>
    <w:rsid w:val="000A0A22"/>
    <w:rsid w:val="000A1EB6"/>
    <w:rsid w:val="000A287E"/>
    <w:rsid w:val="000B1377"/>
    <w:rsid w:val="000B2BD7"/>
    <w:rsid w:val="000B4BB8"/>
    <w:rsid w:val="000B599A"/>
    <w:rsid w:val="000C36D8"/>
    <w:rsid w:val="000C4D68"/>
    <w:rsid w:val="000C7F70"/>
    <w:rsid w:val="000D1E1C"/>
    <w:rsid w:val="000D4092"/>
    <w:rsid w:val="000D5236"/>
    <w:rsid w:val="000D5EAE"/>
    <w:rsid w:val="000D7870"/>
    <w:rsid w:val="000E01B6"/>
    <w:rsid w:val="000E254B"/>
    <w:rsid w:val="000E3C3D"/>
    <w:rsid w:val="000E7E89"/>
    <w:rsid w:val="000F0239"/>
    <w:rsid w:val="000F7635"/>
    <w:rsid w:val="00103E4A"/>
    <w:rsid w:val="00104854"/>
    <w:rsid w:val="00105E03"/>
    <w:rsid w:val="001101DF"/>
    <w:rsid w:val="00110BE5"/>
    <w:rsid w:val="001178B0"/>
    <w:rsid w:val="00124174"/>
    <w:rsid w:val="00127CF4"/>
    <w:rsid w:val="00133BB4"/>
    <w:rsid w:val="001362D1"/>
    <w:rsid w:val="001362F5"/>
    <w:rsid w:val="00144E32"/>
    <w:rsid w:val="001512BD"/>
    <w:rsid w:val="001536F9"/>
    <w:rsid w:val="00153D79"/>
    <w:rsid w:val="00153E52"/>
    <w:rsid w:val="00156B6F"/>
    <w:rsid w:val="00160499"/>
    <w:rsid w:val="00164928"/>
    <w:rsid w:val="001653FF"/>
    <w:rsid w:val="00175EF2"/>
    <w:rsid w:val="001768CD"/>
    <w:rsid w:val="001801ED"/>
    <w:rsid w:val="00181042"/>
    <w:rsid w:val="00183476"/>
    <w:rsid w:val="00184270"/>
    <w:rsid w:val="00184C8A"/>
    <w:rsid w:val="00191059"/>
    <w:rsid w:val="0019257E"/>
    <w:rsid w:val="00192DA0"/>
    <w:rsid w:val="0019429E"/>
    <w:rsid w:val="00195C82"/>
    <w:rsid w:val="0019783E"/>
    <w:rsid w:val="001A0B86"/>
    <w:rsid w:val="001A69D7"/>
    <w:rsid w:val="001A7B4C"/>
    <w:rsid w:val="001B2323"/>
    <w:rsid w:val="001B2D72"/>
    <w:rsid w:val="001B43EC"/>
    <w:rsid w:val="001B5667"/>
    <w:rsid w:val="001B7F04"/>
    <w:rsid w:val="001C0868"/>
    <w:rsid w:val="001C1392"/>
    <w:rsid w:val="001C18DB"/>
    <w:rsid w:val="001C3227"/>
    <w:rsid w:val="001E0402"/>
    <w:rsid w:val="001E4507"/>
    <w:rsid w:val="001F4220"/>
    <w:rsid w:val="001F52B9"/>
    <w:rsid w:val="001F7759"/>
    <w:rsid w:val="001F7A10"/>
    <w:rsid w:val="00203351"/>
    <w:rsid w:val="002048B2"/>
    <w:rsid w:val="002113AB"/>
    <w:rsid w:val="00211568"/>
    <w:rsid w:val="00216F0E"/>
    <w:rsid w:val="00226782"/>
    <w:rsid w:val="002270E0"/>
    <w:rsid w:val="002368E6"/>
    <w:rsid w:val="00244425"/>
    <w:rsid w:val="002470F7"/>
    <w:rsid w:val="00250C89"/>
    <w:rsid w:val="00253A1B"/>
    <w:rsid w:val="0025554A"/>
    <w:rsid w:val="00255BF2"/>
    <w:rsid w:val="0026040C"/>
    <w:rsid w:val="0026059B"/>
    <w:rsid w:val="00266005"/>
    <w:rsid w:val="002701A1"/>
    <w:rsid w:val="00273484"/>
    <w:rsid w:val="0028285E"/>
    <w:rsid w:val="00282973"/>
    <w:rsid w:val="00286ED8"/>
    <w:rsid w:val="00293B2E"/>
    <w:rsid w:val="002A3E20"/>
    <w:rsid w:val="002A478A"/>
    <w:rsid w:val="002B6CD2"/>
    <w:rsid w:val="002C2EC4"/>
    <w:rsid w:val="002C329C"/>
    <w:rsid w:val="002C37DA"/>
    <w:rsid w:val="002C37EC"/>
    <w:rsid w:val="002C3D74"/>
    <w:rsid w:val="002C6ECE"/>
    <w:rsid w:val="002D174B"/>
    <w:rsid w:val="002D39F6"/>
    <w:rsid w:val="002D4DC1"/>
    <w:rsid w:val="002D6E6E"/>
    <w:rsid w:val="002D7669"/>
    <w:rsid w:val="002E57A1"/>
    <w:rsid w:val="002E7142"/>
    <w:rsid w:val="002F1000"/>
    <w:rsid w:val="0030357B"/>
    <w:rsid w:val="003046AB"/>
    <w:rsid w:val="003104DB"/>
    <w:rsid w:val="00310BCB"/>
    <w:rsid w:val="00312E46"/>
    <w:rsid w:val="00314C50"/>
    <w:rsid w:val="00316944"/>
    <w:rsid w:val="00321BAF"/>
    <w:rsid w:val="00322D9D"/>
    <w:rsid w:val="0032676D"/>
    <w:rsid w:val="003272F0"/>
    <w:rsid w:val="00331460"/>
    <w:rsid w:val="00331BC2"/>
    <w:rsid w:val="00332566"/>
    <w:rsid w:val="0033602C"/>
    <w:rsid w:val="00340B52"/>
    <w:rsid w:val="0034286E"/>
    <w:rsid w:val="00344434"/>
    <w:rsid w:val="00345B30"/>
    <w:rsid w:val="00353CD2"/>
    <w:rsid w:val="003542E4"/>
    <w:rsid w:val="00356E91"/>
    <w:rsid w:val="00360906"/>
    <w:rsid w:val="00362D3D"/>
    <w:rsid w:val="00364939"/>
    <w:rsid w:val="00366AB1"/>
    <w:rsid w:val="00367663"/>
    <w:rsid w:val="003717ED"/>
    <w:rsid w:val="0037231D"/>
    <w:rsid w:val="0037266C"/>
    <w:rsid w:val="00373231"/>
    <w:rsid w:val="00373E9B"/>
    <w:rsid w:val="00374B65"/>
    <w:rsid w:val="0037554E"/>
    <w:rsid w:val="00380A54"/>
    <w:rsid w:val="00381EC5"/>
    <w:rsid w:val="00382E9F"/>
    <w:rsid w:val="00383CEC"/>
    <w:rsid w:val="003857B6"/>
    <w:rsid w:val="003900BA"/>
    <w:rsid w:val="003953A0"/>
    <w:rsid w:val="00397DC9"/>
    <w:rsid w:val="003A0AD0"/>
    <w:rsid w:val="003A1F8E"/>
    <w:rsid w:val="003A74CD"/>
    <w:rsid w:val="003B0665"/>
    <w:rsid w:val="003B17D9"/>
    <w:rsid w:val="003B5303"/>
    <w:rsid w:val="003B6340"/>
    <w:rsid w:val="003B7816"/>
    <w:rsid w:val="003C0A29"/>
    <w:rsid w:val="003C0E85"/>
    <w:rsid w:val="003C28EB"/>
    <w:rsid w:val="003C2A07"/>
    <w:rsid w:val="003C2E2C"/>
    <w:rsid w:val="003D23A8"/>
    <w:rsid w:val="003D36B7"/>
    <w:rsid w:val="003D5D80"/>
    <w:rsid w:val="003E3B41"/>
    <w:rsid w:val="003E635A"/>
    <w:rsid w:val="003F1902"/>
    <w:rsid w:val="003F1A5A"/>
    <w:rsid w:val="003F1FBA"/>
    <w:rsid w:val="003F398A"/>
    <w:rsid w:val="003F6D21"/>
    <w:rsid w:val="00401AA6"/>
    <w:rsid w:val="00401D0F"/>
    <w:rsid w:val="004032A1"/>
    <w:rsid w:val="00405A94"/>
    <w:rsid w:val="00407CCD"/>
    <w:rsid w:val="00412D0C"/>
    <w:rsid w:val="00413F16"/>
    <w:rsid w:val="00414B4E"/>
    <w:rsid w:val="004178FD"/>
    <w:rsid w:val="004200F4"/>
    <w:rsid w:val="0042060C"/>
    <w:rsid w:val="0042191B"/>
    <w:rsid w:val="0042274D"/>
    <w:rsid w:val="00422E9F"/>
    <w:rsid w:val="00430A8D"/>
    <w:rsid w:val="0043396A"/>
    <w:rsid w:val="00434F69"/>
    <w:rsid w:val="004359B9"/>
    <w:rsid w:val="00443428"/>
    <w:rsid w:val="00444853"/>
    <w:rsid w:val="00453C0D"/>
    <w:rsid w:val="00454E6B"/>
    <w:rsid w:val="00456DEA"/>
    <w:rsid w:val="0046109A"/>
    <w:rsid w:val="00461A15"/>
    <w:rsid w:val="00462051"/>
    <w:rsid w:val="004621BA"/>
    <w:rsid w:val="004630DA"/>
    <w:rsid w:val="00463446"/>
    <w:rsid w:val="00463585"/>
    <w:rsid w:val="00464289"/>
    <w:rsid w:val="00465EC0"/>
    <w:rsid w:val="004668B0"/>
    <w:rsid w:val="00467ACE"/>
    <w:rsid w:val="004700F4"/>
    <w:rsid w:val="00471277"/>
    <w:rsid w:val="004724AF"/>
    <w:rsid w:val="00472C77"/>
    <w:rsid w:val="00473FEB"/>
    <w:rsid w:val="00475A20"/>
    <w:rsid w:val="00482DE5"/>
    <w:rsid w:val="004929DE"/>
    <w:rsid w:val="00493467"/>
    <w:rsid w:val="00497A75"/>
    <w:rsid w:val="004A3860"/>
    <w:rsid w:val="004A59D8"/>
    <w:rsid w:val="004A737E"/>
    <w:rsid w:val="004B3C57"/>
    <w:rsid w:val="004B45B7"/>
    <w:rsid w:val="004B47A7"/>
    <w:rsid w:val="004B73DE"/>
    <w:rsid w:val="004C4B89"/>
    <w:rsid w:val="004D2434"/>
    <w:rsid w:val="004D2D96"/>
    <w:rsid w:val="004D79AB"/>
    <w:rsid w:val="004E05C7"/>
    <w:rsid w:val="004E0AC2"/>
    <w:rsid w:val="004E1A13"/>
    <w:rsid w:val="004E2578"/>
    <w:rsid w:val="004E3558"/>
    <w:rsid w:val="004E7B8C"/>
    <w:rsid w:val="004F0E80"/>
    <w:rsid w:val="004F1EAA"/>
    <w:rsid w:val="004F596E"/>
    <w:rsid w:val="004F7393"/>
    <w:rsid w:val="0051607C"/>
    <w:rsid w:val="00517578"/>
    <w:rsid w:val="0052164C"/>
    <w:rsid w:val="0052193A"/>
    <w:rsid w:val="00524E4D"/>
    <w:rsid w:val="00525622"/>
    <w:rsid w:val="00530A84"/>
    <w:rsid w:val="00530C27"/>
    <w:rsid w:val="00531A99"/>
    <w:rsid w:val="00532FA1"/>
    <w:rsid w:val="00535DC2"/>
    <w:rsid w:val="00536CB9"/>
    <w:rsid w:val="005407D8"/>
    <w:rsid w:val="00544D43"/>
    <w:rsid w:val="00545F47"/>
    <w:rsid w:val="0055031E"/>
    <w:rsid w:val="00551591"/>
    <w:rsid w:val="00563B54"/>
    <w:rsid w:val="00565022"/>
    <w:rsid w:val="005715BA"/>
    <w:rsid w:val="005745CC"/>
    <w:rsid w:val="00575D97"/>
    <w:rsid w:val="00577BE3"/>
    <w:rsid w:val="00580002"/>
    <w:rsid w:val="00581D1C"/>
    <w:rsid w:val="00591043"/>
    <w:rsid w:val="00594BEC"/>
    <w:rsid w:val="005A34DD"/>
    <w:rsid w:val="005A58C5"/>
    <w:rsid w:val="005B0AF0"/>
    <w:rsid w:val="005B14AA"/>
    <w:rsid w:val="005C0C89"/>
    <w:rsid w:val="005C4F32"/>
    <w:rsid w:val="005C6FAD"/>
    <w:rsid w:val="005C7743"/>
    <w:rsid w:val="005D0744"/>
    <w:rsid w:val="005D3675"/>
    <w:rsid w:val="005E0A26"/>
    <w:rsid w:val="005E2827"/>
    <w:rsid w:val="005E48E8"/>
    <w:rsid w:val="005F2F11"/>
    <w:rsid w:val="005F4FFE"/>
    <w:rsid w:val="005F79B0"/>
    <w:rsid w:val="005F7C13"/>
    <w:rsid w:val="00602908"/>
    <w:rsid w:val="00610698"/>
    <w:rsid w:val="00615576"/>
    <w:rsid w:val="006165AE"/>
    <w:rsid w:val="0062114D"/>
    <w:rsid w:val="00622077"/>
    <w:rsid w:val="0062748B"/>
    <w:rsid w:val="00627D0B"/>
    <w:rsid w:val="00630A29"/>
    <w:rsid w:val="00631A1C"/>
    <w:rsid w:val="00632CA3"/>
    <w:rsid w:val="00637AB1"/>
    <w:rsid w:val="00641E58"/>
    <w:rsid w:val="00642455"/>
    <w:rsid w:val="006441DF"/>
    <w:rsid w:val="006468D8"/>
    <w:rsid w:val="00647998"/>
    <w:rsid w:val="00650031"/>
    <w:rsid w:val="00653682"/>
    <w:rsid w:val="006555B2"/>
    <w:rsid w:val="00655803"/>
    <w:rsid w:val="00655DD8"/>
    <w:rsid w:val="006573E1"/>
    <w:rsid w:val="00657927"/>
    <w:rsid w:val="00662A06"/>
    <w:rsid w:val="00664F91"/>
    <w:rsid w:val="0066577A"/>
    <w:rsid w:val="006718DC"/>
    <w:rsid w:val="00671ABA"/>
    <w:rsid w:val="006734EE"/>
    <w:rsid w:val="00675D9B"/>
    <w:rsid w:val="006957F8"/>
    <w:rsid w:val="00695EFA"/>
    <w:rsid w:val="0069607E"/>
    <w:rsid w:val="00696371"/>
    <w:rsid w:val="006A2F11"/>
    <w:rsid w:val="006A3EBD"/>
    <w:rsid w:val="006A4974"/>
    <w:rsid w:val="006A6A80"/>
    <w:rsid w:val="006B251F"/>
    <w:rsid w:val="006B27E3"/>
    <w:rsid w:val="006B6A24"/>
    <w:rsid w:val="006B789C"/>
    <w:rsid w:val="006C2070"/>
    <w:rsid w:val="006C2FBF"/>
    <w:rsid w:val="006D27A2"/>
    <w:rsid w:val="006D6D9A"/>
    <w:rsid w:val="006D7DD3"/>
    <w:rsid w:val="006E09A6"/>
    <w:rsid w:val="006E129D"/>
    <w:rsid w:val="006E204E"/>
    <w:rsid w:val="006E3974"/>
    <w:rsid w:val="006E3BC1"/>
    <w:rsid w:val="006E65AF"/>
    <w:rsid w:val="006F1770"/>
    <w:rsid w:val="006F1DC2"/>
    <w:rsid w:val="006F3433"/>
    <w:rsid w:val="006F51C2"/>
    <w:rsid w:val="006F61FC"/>
    <w:rsid w:val="006F6D77"/>
    <w:rsid w:val="00703DC1"/>
    <w:rsid w:val="00704657"/>
    <w:rsid w:val="00705645"/>
    <w:rsid w:val="0070698C"/>
    <w:rsid w:val="00710F37"/>
    <w:rsid w:val="0071587C"/>
    <w:rsid w:val="00722373"/>
    <w:rsid w:val="00726C4D"/>
    <w:rsid w:val="00730E2E"/>
    <w:rsid w:val="0073134C"/>
    <w:rsid w:val="0073383C"/>
    <w:rsid w:val="00734E45"/>
    <w:rsid w:val="00742516"/>
    <w:rsid w:val="00742B0F"/>
    <w:rsid w:val="007457B6"/>
    <w:rsid w:val="007465EA"/>
    <w:rsid w:val="0075569D"/>
    <w:rsid w:val="007651AB"/>
    <w:rsid w:val="00766EF0"/>
    <w:rsid w:val="0077012A"/>
    <w:rsid w:val="00770D8F"/>
    <w:rsid w:val="00771D67"/>
    <w:rsid w:val="00773A7B"/>
    <w:rsid w:val="0077500C"/>
    <w:rsid w:val="00785E8F"/>
    <w:rsid w:val="00790233"/>
    <w:rsid w:val="00794A22"/>
    <w:rsid w:val="007A3119"/>
    <w:rsid w:val="007A40C0"/>
    <w:rsid w:val="007B1C80"/>
    <w:rsid w:val="007B75CD"/>
    <w:rsid w:val="007C0732"/>
    <w:rsid w:val="007C1DB1"/>
    <w:rsid w:val="007C3424"/>
    <w:rsid w:val="007C6F1E"/>
    <w:rsid w:val="007C7863"/>
    <w:rsid w:val="007D07F7"/>
    <w:rsid w:val="007D2E65"/>
    <w:rsid w:val="007D3A5C"/>
    <w:rsid w:val="007D7B9F"/>
    <w:rsid w:val="007E1794"/>
    <w:rsid w:val="007E44FA"/>
    <w:rsid w:val="007E6FAD"/>
    <w:rsid w:val="007E75FC"/>
    <w:rsid w:val="007E7638"/>
    <w:rsid w:val="007F5E21"/>
    <w:rsid w:val="007F755C"/>
    <w:rsid w:val="00800BA2"/>
    <w:rsid w:val="00802203"/>
    <w:rsid w:val="0080270F"/>
    <w:rsid w:val="00804200"/>
    <w:rsid w:val="008050B5"/>
    <w:rsid w:val="0081380E"/>
    <w:rsid w:val="0081708C"/>
    <w:rsid w:val="008204A7"/>
    <w:rsid w:val="008215CA"/>
    <w:rsid w:val="00821F0D"/>
    <w:rsid w:val="00824DE0"/>
    <w:rsid w:val="008353FF"/>
    <w:rsid w:val="00835E89"/>
    <w:rsid w:val="00840363"/>
    <w:rsid w:val="00840A41"/>
    <w:rsid w:val="00840E7B"/>
    <w:rsid w:val="00843652"/>
    <w:rsid w:val="008459FA"/>
    <w:rsid w:val="00863858"/>
    <w:rsid w:val="00863C1D"/>
    <w:rsid w:val="00864F97"/>
    <w:rsid w:val="008704B4"/>
    <w:rsid w:val="00871721"/>
    <w:rsid w:val="00873D6E"/>
    <w:rsid w:val="0087798E"/>
    <w:rsid w:val="00877C16"/>
    <w:rsid w:val="008858F9"/>
    <w:rsid w:val="008A5249"/>
    <w:rsid w:val="008A59AB"/>
    <w:rsid w:val="008B4AAB"/>
    <w:rsid w:val="008B73D3"/>
    <w:rsid w:val="008C1527"/>
    <w:rsid w:val="008C1919"/>
    <w:rsid w:val="008C2B36"/>
    <w:rsid w:val="008D2691"/>
    <w:rsid w:val="008D31E1"/>
    <w:rsid w:val="008D3605"/>
    <w:rsid w:val="008D7C4B"/>
    <w:rsid w:val="008E25E2"/>
    <w:rsid w:val="008E336A"/>
    <w:rsid w:val="008E7C67"/>
    <w:rsid w:val="008E7C82"/>
    <w:rsid w:val="008F3663"/>
    <w:rsid w:val="00902E4C"/>
    <w:rsid w:val="00905DA5"/>
    <w:rsid w:val="009163ED"/>
    <w:rsid w:val="00922DB4"/>
    <w:rsid w:val="00923BC2"/>
    <w:rsid w:val="00926898"/>
    <w:rsid w:val="0092694F"/>
    <w:rsid w:val="00926A00"/>
    <w:rsid w:val="00927011"/>
    <w:rsid w:val="0092773C"/>
    <w:rsid w:val="00934C1A"/>
    <w:rsid w:val="009418A0"/>
    <w:rsid w:val="0094267C"/>
    <w:rsid w:val="00943BFA"/>
    <w:rsid w:val="00945E9B"/>
    <w:rsid w:val="00960137"/>
    <w:rsid w:val="0096041E"/>
    <w:rsid w:val="00962983"/>
    <w:rsid w:val="00965489"/>
    <w:rsid w:val="00966510"/>
    <w:rsid w:val="009672F7"/>
    <w:rsid w:val="009716D3"/>
    <w:rsid w:val="009767C0"/>
    <w:rsid w:val="00984257"/>
    <w:rsid w:val="00985FCA"/>
    <w:rsid w:val="00990EDD"/>
    <w:rsid w:val="00991466"/>
    <w:rsid w:val="00992E44"/>
    <w:rsid w:val="009937F3"/>
    <w:rsid w:val="00995411"/>
    <w:rsid w:val="009A0578"/>
    <w:rsid w:val="009A2DDF"/>
    <w:rsid w:val="009A3671"/>
    <w:rsid w:val="009B026B"/>
    <w:rsid w:val="009B138A"/>
    <w:rsid w:val="009B3692"/>
    <w:rsid w:val="009C29FF"/>
    <w:rsid w:val="009C37A8"/>
    <w:rsid w:val="009C77F6"/>
    <w:rsid w:val="009D401E"/>
    <w:rsid w:val="009E113C"/>
    <w:rsid w:val="009E5E99"/>
    <w:rsid w:val="009F315F"/>
    <w:rsid w:val="009F381D"/>
    <w:rsid w:val="009F61C0"/>
    <w:rsid w:val="009F61F8"/>
    <w:rsid w:val="009F63F2"/>
    <w:rsid w:val="009F6AD0"/>
    <w:rsid w:val="009F7B9D"/>
    <w:rsid w:val="00A0061D"/>
    <w:rsid w:val="00A00AAA"/>
    <w:rsid w:val="00A124C7"/>
    <w:rsid w:val="00A12E64"/>
    <w:rsid w:val="00A141F6"/>
    <w:rsid w:val="00A14C57"/>
    <w:rsid w:val="00A20BA3"/>
    <w:rsid w:val="00A21ED2"/>
    <w:rsid w:val="00A26938"/>
    <w:rsid w:val="00A333DD"/>
    <w:rsid w:val="00A35D81"/>
    <w:rsid w:val="00A442FD"/>
    <w:rsid w:val="00A4561E"/>
    <w:rsid w:val="00A46AA3"/>
    <w:rsid w:val="00A655EB"/>
    <w:rsid w:val="00A6684F"/>
    <w:rsid w:val="00A673DE"/>
    <w:rsid w:val="00A67A3F"/>
    <w:rsid w:val="00A70E7E"/>
    <w:rsid w:val="00A86021"/>
    <w:rsid w:val="00A86980"/>
    <w:rsid w:val="00A86A2C"/>
    <w:rsid w:val="00A92355"/>
    <w:rsid w:val="00A93810"/>
    <w:rsid w:val="00A93DA2"/>
    <w:rsid w:val="00A9432F"/>
    <w:rsid w:val="00AA0E4E"/>
    <w:rsid w:val="00AA4615"/>
    <w:rsid w:val="00AA4E34"/>
    <w:rsid w:val="00AB30E2"/>
    <w:rsid w:val="00AB5C51"/>
    <w:rsid w:val="00AC11AA"/>
    <w:rsid w:val="00AC3FD1"/>
    <w:rsid w:val="00AC4268"/>
    <w:rsid w:val="00AC5009"/>
    <w:rsid w:val="00AC70EE"/>
    <w:rsid w:val="00AC7B26"/>
    <w:rsid w:val="00AD19E7"/>
    <w:rsid w:val="00AE7380"/>
    <w:rsid w:val="00B03739"/>
    <w:rsid w:val="00B048E7"/>
    <w:rsid w:val="00B0591C"/>
    <w:rsid w:val="00B07F3C"/>
    <w:rsid w:val="00B10506"/>
    <w:rsid w:val="00B11C7E"/>
    <w:rsid w:val="00B129AC"/>
    <w:rsid w:val="00B13F0E"/>
    <w:rsid w:val="00B15913"/>
    <w:rsid w:val="00B171AF"/>
    <w:rsid w:val="00B17ABF"/>
    <w:rsid w:val="00B36029"/>
    <w:rsid w:val="00B3692D"/>
    <w:rsid w:val="00B4001D"/>
    <w:rsid w:val="00B4694A"/>
    <w:rsid w:val="00B5033C"/>
    <w:rsid w:val="00B51431"/>
    <w:rsid w:val="00B53A51"/>
    <w:rsid w:val="00B546FB"/>
    <w:rsid w:val="00B629E9"/>
    <w:rsid w:val="00B63018"/>
    <w:rsid w:val="00B67ABD"/>
    <w:rsid w:val="00B67CF6"/>
    <w:rsid w:val="00B748A8"/>
    <w:rsid w:val="00B81F3C"/>
    <w:rsid w:val="00B903CB"/>
    <w:rsid w:val="00B90AAC"/>
    <w:rsid w:val="00B93594"/>
    <w:rsid w:val="00B94753"/>
    <w:rsid w:val="00B952D1"/>
    <w:rsid w:val="00B961A0"/>
    <w:rsid w:val="00B9664C"/>
    <w:rsid w:val="00BA245D"/>
    <w:rsid w:val="00BA5AAE"/>
    <w:rsid w:val="00BB0CBE"/>
    <w:rsid w:val="00BB1EFD"/>
    <w:rsid w:val="00BB30ED"/>
    <w:rsid w:val="00BB5BF8"/>
    <w:rsid w:val="00BB6C7E"/>
    <w:rsid w:val="00BB7C36"/>
    <w:rsid w:val="00BC04F2"/>
    <w:rsid w:val="00BC2987"/>
    <w:rsid w:val="00BC565F"/>
    <w:rsid w:val="00BC59BE"/>
    <w:rsid w:val="00BD2457"/>
    <w:rsid w:val="00BD534C"/>
    <w:rsid w:val="00BD576F"/>
    <w:rsid w:val="00BE2FB0"/>
    <w:rsid w:val="00BE3842"/>
    <w:rsid w:val="00BE40F5"/>
    <w:rsid w:val="00BF0768"/>
    <w:rsid w:val="00BF263C"/>
    <w:rsid w:val="00BF5CD3"/>
    <w:rsid w:val="00BF62EE"/>
    <w:rsid w:val="00C017FE"/>
    <w:rsid w:val="00C01DB1"/>
    <w:rsid w:val="00C04A85"/>
    <w:rsid w:val="00C07C4A"/>
    <w:rsid w:val="00C10F0E"/>
    <w:rsid w:val="00C12FBB"/>
    <w:rsid w:val="00C1559B"/>
    <w:rsid w:val="00C24A43"/>
    <w:rsid w:val="00C253F5"/>
    <w:rsid w:val="00C25A08"/>
    <w:rsid w:val="00C272B4"/>
    <w:rsid w:val="00C37571"/>
    <w:rsid w:val="00C37AA1"/>
    <w:rsid w:val="00C44A1D"/>
    <w:rsid w:val="00C475A5"/>
    <w:rsid w:val="00C47BBC"/>
    <w:rsid w:val="00C60F2B"/>
    <w:rsid w:val="00C61359"/>
    <w:rsid w:val="00C6488E"/>
    <w:rsid w:val="00C656D4"/>
    <w:rsid w:val="00C6744A"/>
    <w:rsid w:val="00C70366"/>
    <w:rsid w:val="00C7256D"/>
    <w:rsid w:val="00C752E4"/>
    <w:rsid w:val="00C77074"/>
    <w:rsid w:val="00C80880"/>
    <w:rsid w:val="00C9009C"/>
    <w:rsid w:val="00C900B8"/>
    <w:rsid w:val="00C915F4"/>
    <w:rsid w:val="00C926D0"/>
    <w:rsid w:val="00C92B3C"/>
    <w:rsid w:val="00C944E2"/>
    <w:rsid w:val="00CA02BD"/>
    <w:rsid w:val="00CA1C39"/>
    <w:rsid w:val="00CA4105"/>
    <w:rsid w:val="00CA63E8"/>
    <w:rsid w:val="00CB50CD"/>
    <w:rsid w:val="00CB7133"/>
    <w:rsid w:val="00CB7890"/>
    <w:rsid w:val="00CC0804"/>
    <w:rsid w:val="00CC24A6"/>
    <w:rsid w:val="00CC32A4"/>
    <w:rsid w:val="00CC4B0A"/>
    <w:rsid w:val="00CC60F0"/>
    <w:rsid w:val="00CD0AFF"/>
    <w:rsid w:val="00CD2241"/>
    <w:rsid w:val="00CD2F56"/>
    <w:rsid w:val="00CD3F23"/>
    <w:rsid w:val="00CE1200"/>
    <w:rsid w:val="00CE27F5"/>
    <w:rsid w:val="00CE7E0A"/>
    <w:rsid w:val="00CF29E0"/>
    <w:rsid w:val="00CF7EC5"/>
    <w:rsid w:val="00D03D98"/>
    <w:rsid w:val="00D05A08"/>
    <w:rsid w:val="00D07EE5"/>
    <w:rsid w:val="00D10E04"/>
    <w:rsid w:val="00D1122A"/>
    <w:rsid w:val="00D14309"/>
    <w:rsid w:val="00D20691"/>
    <w:rsid w:val="00D2552E"/>
    <w:rsid w:val="00D27866"/>
    <w:rsid w:val="00D343B9"/>
    <w:rsid w:val="00D3512C"/>
    <w:rsid w:val="00D37508"/>
    <w:rsid w:val="00D37540"/>
    <w:rsid w:val="00D37716"/>
    <w:rsid w:val="00D40706"/>
    <w:rsid w:val="00D41E84"/>
    <w:rsid w:val="00D454B5"/>
    <w:rsid w:val="00D457D5"/>
    <w:rsid w:val="00D47AF2"/>
    <w:rsid w:val="00D521F2"/>
    <w:rsid w:val="00D568CB"/>
    <w:rsid w:val="00D6086A"/>
    <w:rsid w:val="00D60C1D"/>
    <w:rsid w:val="00D637C8"/>
    <w:rsid w:val="00D709BB"/>
    <w:rsid w:val="00D81D8B"/>
    <w:rsid w:val="00D82614"/>
    <w:rsid w:val="00D839C7"/>
    <w:rsid w:val="00D856E2"/>
    <w:rsid w:val="00D86D91"/>
    <w:rsid w:val="00DA2518"/>
    <w:rsid w:val="00DA436D"/>
    <w:rsid w:val="00DA559A"/>
    <w:rsid w:val="00DB0B19"/>
    <w:rsid w:val="00DB2200"/>
    <w:rsid w:val="00DB2FCE"/>
    <w:rsid w:val="00DC00F8"/>
    <w:rsid w:val="00DC34A0"/>
    <w:rsid w:val="00DC41CA"/>
    <w:rsid w:val="00DC5340"/>
    <w:rsid w:val="00DC5E32"/>
    <w:rsid w:val="00DC71FF"/>
    <w:rsid w:val="00DD0055"/>
    <w:rsid w:val="00DD0483"/>
    <w:rsid w:val="00DD1E17"/>
    <w:rsid w:val="00DD2DAF"/>
    <w:rsid w:val="00DE0274"/>
    <w:rsid w:val="00DE1946"/>
    <w:rsid w:val="00DE1DB9"/>
    <w:rsid w:val="00DE47EF"/>
    <w:rsid w:val="00DE78C1"/>
    <w:rsid w:val="00DE7E2F"/>
    <w:rsid w:val="00DF1042"/>
    <w:rsid w:val="00DF161A"/>
    <w:rsid w:val="00DF1B5D"/>
    <w:rsid w:val="00DF22F2"/>
    <w:rsid w:val="00DF7085"/>
    <w:rsid w:val="00DF718A"/>
    <w:rsid w:val="00DF7B40"/>
    <w:rsid w:val="00E0347A"/>
    <w:rsid w:val="00E03B24"/>
    <w:rsid w:val="00E0610D"/>
    <w:rsid w:val="00E06BDF"/>
    <w:rsid w:val="00E07829"/>
    <w:rsid w:val="00E16C51"/>
    <w:rsid w:val="00E1737E"/>
    <w:rsid w:val="00E2698B"/>
    <w:rsid w:val="00E3062E"/>
    <w:rsid w:val="00E30686"/>
    <w:rsid w:val="00E35BF8"/>
    <w:rsid w:val="00E369B0"/>
    <w:rsid w:val="00E40CF0"/>
    <w:rsid w:val="00E41C7A"/>
    <w:rsid w:val="00E42725"/>
    <w:rsid w:val="00E45933"/>
    <w:rsid w:val="00E47927"/>
    <w:rsid w:val="00E531A4"/>
    <w:rsid w:val="00E54926"/>
    <w:rsid w:val="00E62465"/>
    <w:rsid w:val="00E65146"/>
    <w:rsid w:val="00E726D7"/>
    <w:rsid w:val="00E74006"/>
    <w:rsid w:val="00E74659"/>
    <w:rsid w:val="00E7617B"/>
    <w:rsid w:val="00E81416"/>
    <w:rsid w:val="00E82B71"/>
    <w:rsid w:val="00E8485C"/>
    <w:rsid w:val="00E85E29"/>
    <w:rsid w:val="00E86869"/>
    <w:rsid w:val="00E92365"/>
    <w:rsid w:val="00E96A1E"/>
    <w:rsid w:val="00E97221"/>
    <w:rsid w:val="00EA20AF"/>
    <w:rsid w:val="00EA5C84"/>
    <w:rsid w:val="00EB212A"/>
    <w:rsid w:val="00EB4B67"/>
    <w:rsid w:val="00EB6797"/>
    <w:rsid w:val="00EC0FBC"/>
    <w:rsid w:val="00EC2048"/>
    <w:rsid w:val="00EC230D"/>
    <w:rsid w:val="00EC6B33"/>
    <w:rsid w:val="00EC6C66"/>
    <w:rsid w:val="00ED240B"/>
    <w:rsid w:val="00ED6ABF"/>
    <w:rsid w:val="00EE04CF"/>
    <w:rsid w:val="00EE0A5B"/>
    <w:rsid w:val="00EE7439"/>
    <w:rsid w:val="00EF0999"/>
    <w:rsid w:val="00F0296C"/>
    <w:rsid w:val="00F03015"/>
    <w:rsid w:val="00F06CE6"/>
    <w:rsid w:val="00F1621A"/>
    <w:rsid w:val="00F1672E"/>
    <w:rsid w:val="00F226B2"/>
    <w:rsid w:val="00F239D2"/>
    <w:rsid w:val="00F27AD1"/>
    <w:rsid w:val="00F31D74"/>
    <w:rsid w:val="00F41EC2"/>
    <w:rsid w:val="00F47F2B"/>
    <w:rsid w:val="00F56A68"/>
    <w:rsid w:val="00F57C96"/>
    <w:rsid w:val="00F626C0"/>
    <w:rsid w:val="00F65902"/>
    <w:rsid w:val="00F70CC5"/>
    <w:rsid w:val="00F72363"/>
    <w:rsid w:val="00F72573"/>
    <w:rsid w:val="00F75798"/>
    <w:rsid w:val="00F75930"/>
    <w:rsid w:val="00F811A9"/>
    <w:rsid w:val="00F81825"/>
    <w:rsid w:val="00F83EC8"/>
    <w:rsid w:val="00F94AD2"/>
    <w:rsid w:val="00FA1E18"/>
    <w:rsid w:val="00FA1F5D"/>
    <w:rsid w:val="00FA2128"/>
    <w:rsid w:val="00FA4B38"/>
    <w:rsid w:val="00FA77D8"/>
    <w:rsid w:val="00FB031E"/>
    <w:rsid w:val="00FB16C9"/>
    <w:rsid w:val="00FC6365"/>
    <w:rsid w:val="00FD2E09"/>
    <w:rsid w:val="00FE2AD9"/>
    <w:rsid w:val="00FE2BE6"/>
    <w:rsid w:val="00FE42BB"/>
    <w:rsid w:val="00FE49E2"/>
    <w:rsid w:val="00FE56FA"/>
    <w:rsid w:val="00FE6691"/>
    <w:rsid w:val="00FE7D55"/>
    <w:rsid w:val="00FF4C46"/>
    <w:rsid w:val="00FF638B"/>
    <w:rsid w:val="00FF72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E0B3"/>
  <w15:docId w15:val="{9D0F5FC2-346A-4FF5-AF93-23E74D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61D"/>
    <w:pPr>
      <w:spacing w:after="120" w:line="260" w:lineRule="exact"/>
    </w:pPr>
    <w:rPr>
      <w:rFonts w:ascii="Arial" w:hAnsi="Arial"/>
    </w:rPr>
  </w:style>
  <w:style w:type="paragraph" w:styleId="Heading1">
    <w:name w:val="heading 1"/>
    <w:basedOn w:val="Normal"/>
    <w:next w:val="Normal"/>
    <w:link w:val="Heading1Char"/>
    <w:autoRedefine/>
    <w:qFormat/>
    <w:rsid w:val="00F81825"/>
    <w:pPr>
      <w:keepNext/>
      <w:keepLines/>
      <w:spacing w:before="240" w:after="240" w:line="240" w:lineRule="auto"/>
      <w:outlineLvl w:val="0"/>
    </w:pPr>
    <w:rPr>
      <w:rFonts w:eastAsiaTheme="majorEastAsia" w:cstheme="majorBidi"/>
      <w:b/>
      <w:bCs/>
      <w:color w:val="365F91" w:themeColor="accent1" w:themeShade="BF"/>
      <w:sz w:val="28"/>
      <w:szCs w:val="28"/>
      <w:lang w:val="en-US"/>
    </w:rPr>
  </w:style>
  <w:style w:type="paragraph" w:styleId="Heading2">
    <w:name w:val="heading 2"/>
    <w:basedOn w:val="Normal"/>
    <w:link w:val="Heading2Char"/>
    <w:autoRedefine/>
    <w:uiPriority w:val="9"/>
    <w:semiHidden/>
    <w:unhideWhenUsed/>
    <w:qFormat/>
    <w:rsid w:val="00255BF2"/>
    <w:pPr>
      <w:spacing w:before="240" w:after="240" w:line="240" w:lineRule="auto"/>
      <w:outlineLvl w:val="1"/>
    </w:pPr>
    <w:rPr>
      <w:rFonts w:cs="Times New Roman"/>
      <w:b/>
      <w:bCs/>
      <w:sz w:val="28"/>
      <w:szCs w:val="36"/>
    </w:rPr>
  </w:style>
  <w:style w:type="paragraph" w:styleId="Heading3">
    <w:name w:val="heading 3"/>
    <w:basedOn w:val="Normal"/>
    <w:next w:val="Normal"/>
    <w:link w:val="Heading3Char"/>
    <w:autoRedefine/>
    <w:uiPriority w:val="9"/>
    <w:semiHidden/>
    <w:unhideWhenUsed/>
    <w:qFormat/>
    <w:rsid w:val="00255BF2"/>
    <w:pPr>
      <w:keepNext/>
      <w:keepLines/>
      <w:spacing w:before="240" w:after="240" w:line="240" w:lineRule="auto"/>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825"/>
    <w:rPr>
      <w:rFonts w:ascii="Arial" w:eastAsiaTheme="majorEastAsia" w:hAnsi="Arial"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255BF2"/>
    <w:rPr>
      <w:rFonts w:ascii="Arial" w:hAnsi="Arial" w:cs="Times New Roman"/>
      <w:b/>
      <w:bCs/>
      <w:sz w:val="28"/>
      <w:szCs w:val="36"/>
    </w:rPr>
  </w:style>
  <w:style w:type="character" w:customStyle="1" w:styleId="Heading3Char">
    <w:name w:val="Heading 3 Char"/>
    <w:basedOn w:val="DefaultParagraphFont"/>
    <w:link w:val="Heading3"/>
    <w:uiPriority w:val="9"/>
    <w:semiHidden/>
    <w:rsid w:val="00255BF2"/>
    <w:rPr>
      <w:rFonts w:ascii="Arial" w:eastAsiaTheme="majorEastAsia" w:hAnsi="Arial" w:cstheme="majorBidi"/>
      <w:b/>
      <w:bCs/>
      <w:color w:val="4F81BD" w:themeColor="accent1"/>
      <w:sz w:val="24"/>
    </w:rPr>
  </w:style>
  <w:style w:type="paragraph" w:styleId="Header">
    <w:name w:val="header"/>
    <w:basedOn w:val="Normal"/>
    <w:link w:val="HeaderChar"/>
    <w:uiPriority w:val="99"/>
    <w:unhideWhenUsed/>
    <w:rsid w:val="00010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871"/>
    <w:rPr>
      <w:rFonts w:ascii="Arial" w:hAnsi="Arial"/>
    </w:rPr>
  </w:style>
  <w:style w:type="paragraph" w:styleId="Footer">
    <w:name w:val="footer"/>
    <w:basedOn w:val="Normal"/>
    <w:link w:val="FooterChar"/>
    <w:uiPriority w:val="99"/>
    <w:unhideWhenUsed/>
    <w:rsid w:val="00010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871"/>
    <w:rPr>
      <w:rFonts w:ascii="Arial" w:hAnsi="Arial"/>
    </w:rPr>
  </w:style>
  <w:style w:type="paragraph" w:styleId="BalloonText">
    <w:name w:val="Balloon Text"/>
    <w:basedOn w:val="Normal"/>
    <w:link w:val="BalloonTextChar"/>
    <w:uiPriority w:val="99"/>
    <w:semiHidden/>
    <w:unhideWhenUsed/>
    <w:rsid w:val="00010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871"/>
    <w:rPr>
      <w:rFonts w:ascii="Tahoma" w:hAnsi="Tahoma" w:cs="Tahoma"/>
      <w:sz w:val="16"/>
      <w:szCs w:val="16"/>
    </w:rPr>
  </w:style>
  <w:style w:type="paragraph" w:styleId="ListParagraph">
    <w:name w:val="List Paragraph"/>
    <w:basedOn w:val="Normal"/>
    <w:uiPriority w:val="34"/>
    <w:qFormat/>
    <w:rsid w:val="00D457D5"/>
    <w:pPr>
      <w:ind w:left="720"/>
      <w:contextualSpacing/>
    </w:pPr>
  </w:style>
  <w:style w:type="character" w:styleId="Hyperlink">
    <w:name w:val="Hyperlink"/>
    <w:uiPriority w:val="99"/>
    <w:unhideWhenUsed/>
    <w:rsid w:val="005C7743"/>
    <w:rPr>
      <w:color w:val="0000FF"/>
      <w:u w:val="single"/>
    </w:rPr>
  </w:style>
  <w:style w:type="paragraph" w:styleId="NormalWeb">
    <w:name w:val="Normal (Web)"/>
    <w:basedOn w:val="Normal"/>
    <w:uiPriority w:val="99"/>
    <w:semiHidden/>
    <w:unhideWhenUsed/>
    <w:rsid w:val="005C774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5C7743"/>
    <w:rPr>
      <w:b/>
      <w:bCs/>
    </w:rPr>
  </w:style>
  <w:style w:type="table" w:styleId="TableGrid">
    <w:name w:val="Table Grid"/>
    <w:basedOn w:val="TableNormal"/>
    <w:uiPriority w:val="59"/>
    <w:rsid w:val="0092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6B6F"/>
    <w:rPr>
      <w:color w:val="800080" w:themeColor="followedHyperlink"/>
      <w:u w:val="single"/>
    </w:rPr>
  </w:style>
  <w:style w:type="character" w:styleId="UnresolvedMention">
    <w:name w:val="Unresolved Mention"/>
    <w:basedOn w:val="DefaultParagraphFont"/>
    <w:uiPriority w:val="99"/>
    <w:semiHidden/>
    <w:unhideWhenUsed/>
    <w:rsid w:val="00156B6F"/>
    <w:rPr>
      <w:color w:val="605E5C"/>
      <w:shd w:val="clear" w:color="auto" w:fill="E1DFDD"/>
    </w:rPr>
  </w:style>
  <w:style w:type="character" w:styleId="Emphasis">
    <w:name w:val="Emphasis"/>
    <w:basedOn w:val="DefaultParagraphFont"/>
    <w:uiPriority w:val="20"/>
    <w:qFormat/>
    <w:rsid w:val="00BE4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Reynolds</dc:creator>
  <cp:lastModifiedBy>Country Kidz</cp:lastModifiedBy>
  <cp:revision>2</cp:revision>
  <cp:lastPrinted>2022-05-19T03:45:00Z</cp:lastPrinted>
  <dcterms:created xsi:type="dcterms:W3CDTF">2024-06-12T00:18:00Z</dcterms:created>
  <dcterms:modified xsi:type="dcterms:W3CDTF">2024-06-12T00:18:00Z</dcterms:modified>
</cp:coreProperties>
</file>